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4F7417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032056">
        <w:rPr>
          <w:rFonts w:ascii="Times New Roman" w:hAnsi="Times New Roman" w:cs="Times New Roman"/>
          <w:b/>
          <w:sz w:val="24"/>
          <w:szCs w:val="24"/>
        </w:rPr>
        <w:t>Φυσική Γ</w:t>
      </w:r>
      <w:r w:rsidR="004F7417">
        <w:rPr>
          <w:rFonts w:ascii="Times New Roman" w:hAnsi="Times New Roman" w:cs="Times New Roman"/>
          <w:b/>
          <w:sz w:val="24"/>
          <w:szCs w:val="24"/>
        </w:rPr>
        <w:t>’ Λυκείου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4F7417">
        <w:rPr>
          <w:rFonts w:ascii="Times New Roman" w:hAnsi="Times New Roman" w:cs="Times New Roman"/>
          <w:b/>
          <w:sz w:val="24"/>
          <w:szCs w:val="24"/>
        </w:rPr>
        <w:t>Ταλαντώσεις – Κρούσεις</w:t>
      </w:r>
    </w:p>
    <w:p w:rsidR="000E735B" w:rsidRPr="00032056" w:rsidRDefault="003D6608" w:rsidP="00032056">
      <w:pPr>
        <w:spacing w:after="0" w:line="360" w:lineRule="auto"/>
        <w:ind w:left="3600" w:hanging="3600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032056">
        <w:rPr>
          <w:rFonts w:ascii="Times New Roman" w:hAnsi="Times New Roman" w:cs="Times New Roman"/>
          <w:b/>
          <w:sz w:val="24"/>
          <w:szCs w:val="24"/>
        </w:rPr>
        <w:tab/>
        <w:t xml:space="preserve">Ελευθέριος Τζανής </w:t>
      </w:r>
      <w:r w:rsidR="00032056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032056" w:rsidRPr="00032056">
        <w:rPr>
          <w:rFonts w:ascii="Times New Roman" w:hAnsi="Times New Roman" w:cs="Times New Roman"/>
          <w:b/>
          <w:sz w:val="24"/>
          <w:szCs w:val="24"/>
        </w:rPr>
        <w:t>.</w:t>
      </w:r>
      <w:r w:rsidR="00032056">
        <w:rPr>
          <w:rFonts w:ascii="Times New Roman" w:hAnsi="Times New Roman" w:cs="Times New Roman"/>
          <w:b/>
          <w:sz w:val="24"/>
          <w:szCs w:val="24"/>
          <w:lang w:val="en-US"/>
        </w:rPr>
        <w:t>Sc</w:t>
      </w:r>
      <w:r w:rsidR="00032056">
        <w:rPr>
          <w:rFonts w:ascii="Times New Roman" w:hAnsi="Times New Roman" w:cs="Times New Roman"/>
          <w:b/>
          <w:sz w:val="24"/>
          <w:szCs w:val="24"/>
        </w:rPr>
        <w:t>–Υποψήφιος Διδάκτωρ Ιατρικής Φυσικής Π.Κ.</w:t>
      </w:r>
    </w:p>
    <w:p w:rsidR="000E735B" w:rsidRPr="002B2D1E" w:rsidRDefault="003D6608" w:rsidP="002B2D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19485A" w:rsidRPr="0019485A" w:rsidRDefault="0019485A" w:rsidP="0019485A">
      <w:pPr>
        <w:rPr>
          <w:rFonts w:ascii="Calibri" w:eastAsia="Calibri" w:hAnsi="Calibri" w:cs="Times New Roman"/>
        </w:rPr>
      </w:pPr>
    </w:p>
    <w:p w:rsidR="0019485A" w:rsidRPr="0019485A" w:rsidRDefault="0019485A" w:rsidP="0019485A">
      <w:pPr>
        <w:rPr>
          <w:rFonts w:ascii="Times New Roman" w:eastAsia="Calibri" w:hAnsi="Times New Roman" w:cs="Times New Roman"/>
          <w:b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>ΘΕΜΑ Α</w:t>
      </w:r>
    </w:p>
    <w:p w:rsidR="0019485A" w:rsidRPr="0019485A" w:rsidRDefault="0019485A" w:rsidP="0019485A">
      <w:pPr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 xml:space="preserve">Στις ερωτήσεις </w:t>
      </w:r>
      <w:r w:rsidRPr="0019485A">
        <w:rPr>
          <w:rFonts w:ascii="Times New Roman" w:eastAsia="Calibri" w:hAnsi="Times New Roman" w:cs="Times New Roman"/>
          <w:b/>
          <w:sz w:val="24"/>
        </w:rPr>
        <w:t xml:space="preserve">Α1-Α4 </w:t>
      </w:r>
      <w:r w:rsidRPr="0019485A">
        <w:rPr>
          <w:rFonts w:ascii="Times New Roman" w:eastAsia="Calibri" w:hAnsi="Times New Roman" w:cs="Times New Roman"/>
          <w:sz w:val="24"/>
        </w:rPr>
        <w:t>να γράψετε στο τετράδιό σας τον αριθμό της ερώτησης και δίπλα, το γράμμα που αντιστοιχεί στη σωστή απάντηση.</w:t>
      </w:r>
    </w:p>
    <w:p w:rsidR="0019485A" w:rsidRPr="0019485A" w:rsidRDefault="0019485A" w:rsidP="0019485A">
      <w:pPr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Α1. </w:t>
      </w:r>
      <w:r w:rsidRPr="0019485A">
        <w:rPr>
          <w:rFonts w:ascii="Times New Roman" w:eastAsia="Calibri" w:hAnsi="Times New Roman" w:cs="Times New Roman"/>
          <w:sz w:val="24"/>
        </w:rPr>
        <w:t xml:space="preserve">Η συχνότητα μιας εξαναγκασμένης ταλάντωσης </w:t>
      </w:r>
    </w:p>
    <w:p w:rsidR="0019485A" w:rsidRPr="0019485A" w:rsidRDefault="0019485A" w:rsidP="0019485A">
      <w:pPr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>α) είναι ίση με τη συχνότητα του διεγέρτη</w:t>
      </w:r>
    </w:p>
    <w:p w:rsidR="0019485A" w:rsidRPr="0019485A" w:rsidRDefault="0019485A" w:rsidP="0019485A">
      <w:pPr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>β) είναι πάντα ίση με την ιδιοσυχνότητα του ταλαντωτή</w:t>
      </w:r>
    </w:p>
    <w:p w:rsidR="0019485A" w:rsidRPr="0019485A" w:rsidRDefault="0019485A" w:rsidP="0019485A">
      <w:pPr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>γ) εξαρτάται από την αρχική ενέργεια της ταλάντωσης</w:t>
      </w:r>
    </w:p>
    <w:p w:rsidR="0019485A" w:rsidRPr="0019485A" w:rsidRDefault="0019485A" w:rsidP="0019485A">
      <w:pPr>
        <w:ind w:left="720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 xml:space="preserve">δ) είναι ίση με το άθροισμα της συχνότητας του διεγέρτη και </w:t>
      </w:r>
      <w:r w:rsidR="00CA0D18">
        <w:rPr>
          <w:rFonts w:ascii="Times New Roman" w:eastAsia="Calibri" w:hAnsi="Times New Roman" w:cs="Times New Roman"/>
          <w:sz w:val="24"/>
        </w:rPr>
        <w:t xml:space="preserve">της </w:t>
      </w:r>
      <w:r w:rsidRPr="0019485A">
        <w:rPr>
          <w:rFonts w:ascii="Times New Roman" w:eastAsia="Calibri" w:hAnsi="Times New Roman" w:cs="Times New Roman"/>
          <w:sz w:val="24"/>
        </w:rPr>
        <w:t>ιδιοσυχνότητας του ταλαντωτή.</w:t>
      </w:r>
    </w:p>
    <w:p w:rsidR="0019485A" w:rsidRPr="0019485A" w:rsidRDefault="0019485A" w:rsidP="0019485A">
      <w:pPr>
        <w:ind w:left="720"/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5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Α2. </w:t>
      </w:r>
      <w:r w:rsidRPr="0019485A">
        <w:rPr>
          <w:rFonts w:ascii="Times New Roman" w:eastAsia="Calibri" w:hAnsi="Times New Roman" w:cs="Times New Roman"/>
          <w:sz w:val="24"/>
        </w:rPr>
        <w:t>Δύο σφαίρες Α και Β με ίσες μάζες, μία εκ τ</w:t>
      </w:r>
      <w:r w:rsidR="00CA0D18">
        <w:rPr>
          <w:rFonts w:ascii="Times New Roman" w:eastAsia="Calibri" w:hAnsi="Times New Roman" w:cs="Times New Roman"/>
          <w:sz w:val="24"/>
        </w:rPr>
        <w:t xml:space="preserve">ων οποίων είναι ακίνητη, </w:t>
      </w:r>
      <w:r w:rsidRPr="0019485A">
        <w:rPr>
          <w:rFonts w:ascii="Times New Roman" w:eastAsia="Calibri" w:hAnsi="Times New Roman" w:cs="Times New Roman"/>
          <w:sz w:val="24"/>
        </w:rPr>
        <w:t>συγκρούονται κεντρικά και ελαστικά. Το ποσοστό</w:t>
      </w:r>
      <w:r w:rsidR="00CA0D18">
        <w:rPr>
          <w:rFonts w:ascii="Times New Roman" w:eastAsia="Calibri" w:hAnsi="Times New Roman" w:cs="Times New Roman"/>
          <w:sz w:val="24"/>
        </w:rPr>
        <w:t xml:space="preserve"> της μεταβιβαζόμενης ενέργειας </w:t>
      </w:r>
      <w:r w:rsidRPr="0019485A">
        <w:rPr>
          <w:rFonts w:ascii="Times New Roman" w:eastAsia="Calibri" w:hAnsi="Times New Roman" w:cs="Times New Roman"/>
          <w:sz w:val="24"/>
        </w:rPr>
        <w:t>από τη σφαίρα που κινείται στην αρχικά ακίνητη σφαίρα είναι: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>α) 100%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>β) 50%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>γ) 40%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>δ) 0%</w:t>
      </w:r>
    </w:p>
    <w:p w:rsidR="0019485A" w:rsidRPr="0019485A" w:rsidRDefault="0019485A" w:rsidP="0019485A">
      <w:pPr>
        <w:ind w:left="720"/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5</w:t>
      </w:r>
    </w:p>
    <w:p w:rsidR="0019485A" w:rsidRPr="0019485A" w:rsidRDefault="0019485A" w:rsidP="0019485A">
      <w:pPr>
        <w:ind w:left="720"/>
        <w:jc w:val="right"/>
        <w:rPr>
          <w:rFonts w:ascii="Times New Roman" w:eastAsia="Calibri" w:hAnsi="Times New Roman" w:cs="Times New Roman"/>
          <w:sz w:val="24"/>
        </w:rPr>
      </w:pPr>
    </w:p>
    <w:p w:rsidR="0019485A" w:rsidRPr="0019485A" w:rsidRDefault="0019485A" w:rsidP="0019485A">
      <w:pPr>
        <w:ind w:left="720"/>
        <w:jc w:val="right"/>
        <w:rPr>
          <w:rFonts w:ascii="Times New Roman" w:eastAsia="Calibri" w:hAnsi="Times New Roman" w:cs="Times New Roman"/>
          <w:sz w:val="24"/>
        </w:rPr>
      </w:pPr>
    </w:p>
    <w:p w:rsidR="0019485A" w:rsidRPr="0019485A" w:rsidRDefault="0019485A" w:rsidP="0019485A">
      <w:pPr>
        <w:ind w:left="720"/>
        <w:jc w:val="right"/>
        <w:rPr>
          <w:rFonts w:ascii="Times New Roman" w:eastAsia="Calibri" w:hAnsi="Times New Roman" w:cs="Times New Roman"/>
          <w:sz w:val="24"/>
        </w:rPr>
      </w:pP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Α3. </w:t>
      </w:r>
      <w:r w:rsidRPr="0019485A">
        <w:rPr>
          <w:rFonts w:ascii="Times New Roman" w:eastAsia="Calibri" w:hAnsi="Times New Roman" w:cs="Times New Roman"/>
          <w:sz w:val="24"/>
        </w:rPr>
        <w:t>Διακρότητα δημιουργείται από τη σύνθεση δύο απλών αρμονικών ταλαντώσεων ίδιας διεύθυνσης, με ίδιο πλάτος, γύρω από την ίδια θέση ισορροπίας, όταν οι ταλαντώσεις αυτές έχουν:</w:t>
      </w:r>
    </w:p>
    <w:p w:rsidR="0019485A" w:rsidRPr="0019485A" w:rsidRDefault="0019485A" w:rsidP="0019485A">
      <w:pPr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α) ίσες συχνότητες και ίδια φάση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 xml:space="preserve">β) ίσες συχνότητες και διαφορά φάσης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32"/>
              </w:rPr>
            </m:ctrlPr>
          </m:fPr>
          <m:num>
            <m:r>
              <m:rPr>
                <m:nor/>
              </m:rPr>
              <w:rPr>
                <w:rFonts w:ascii="Times New Roman" w:eastAsia="Calibri" w:hAnsi="Times New Roman" w:cs="Times New Roman"/>
                <w:sz w:val="32"/>
              </w:rPr>
              <m:t>π</m:t>
            </m:r>
          </m:num>
          <m:den>
            <m:r>
              <w:rPr>
                <w:rFonts w:ascii="Cambria Math" w:eastAsia="Calibri" w:hAnsi="Cambria Math" w:cs="Times New Roman"/>
                <w:sz w:val="32"/>
              </w:rPr>
              <m:t>2</m:t>
            </m:r>
          </m:den>
        </m:f>
      </m:oMath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>γ) παραπλήσιες συχνότητες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ab/>
        <w:t>δ) ίσες συχνότητες και διαφορά φάσης π.</w:t>
      </w:r>
    </w:p>
    <w:p w:rsidR="0019485A" w:rsidRPr="0019485A" w:rsidRDefault="0019485A" w:rsidP="0019485A">
      <w:pPr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5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Α4. </w:t>
      </w:r>
      <w:r w:rsidRPr="0019485A">
        <w:rPr>
          <w:rFonts w:ascii="Times New Roman" w:eastAsia="Calibri" w:hAnsi="Times New Roman" w:cs="Times New Roman"/>
          <w:sz w:val="24"/>
        </w:rPr>
        <w:t xml:space="preserve">Σε μια φθίνουσα ταλάντωση, όπου η δύναμη που αντιτίθεται στην κίνηση είναι της μορφής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αντ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-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bu</w:t>
      </w:r>
      <w:r w:rsidRPr="0019485A">
        <w:rPr>
          <w:rFonts w:ascii="Times New Roman" w:eastAsia="Times New Roman" w:hAnsi="Times New Roman" w:cs="Times New Roman"/>
          <w:sz w:val="24"/>
        </w:rPr>
        <w:t xml:space="preserve">, όπου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b</w:t>
      </w:r>
      <w:r w:rsidRPr="0019485A">
        <w:rPr>
          <w:rFonts w:ascii="Times New Roman" w:eastAsia="Times New Roman" w:hAnsi="Times New Roman" w:cs="Times New Roman"/>
          <w:sz w:val="24"/>
        </w:rPr>
        <w:t xml:space="preserve"> θετική σταθερά και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u</w:t>
      </w:r>
      <w:r w:rsidRPr="0019485A">
        <w:rPr>
          <w:rFonts w:ascii="Times New Roman" w:eastAsia="Times New Roman" w:hAnsi="Times New Roman" w:cs="Times New Roman"/>
          <w:sz w:val="24"/>
        </w:rPr>
        <w:t xml:space="preserve">  η ταχύτητα του ταλαντωτή,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ab/>
        <w:t>α) όταν αυξάνεται η σταθερά απόσβεσης η περίοδος μειώνεται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ab/>
        <w:t>β) το πλάτος διατηρείται σταθερό</w:t>
      </w:r>
    </w:p>
    <w:p w:rsidR="0019485A" w:rsidRPr="0019485A" w:rsidRDefault="0019485A" w:rsidP="0019485A">
      <w:pPr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>γ) η σταθερά απόσβεσης εξαρτάται από το σχήμα και το μέγεθος του αντικειμένου που κινείται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ab/>
        <w:t>δ) η ενέργεια της ταλάντωσης διατηρείται σταθερή.</w:t>
      </w:r>
    </w:p>
    <w:p w:rsidR="0019485A" w:rsidRPr="0019485A" w:rsidRDefault="0019485A" w:rsidP="0019485A">
      <w:pPr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5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Α5. </w:t>
      </w:r>
      <w:r w:rsidRPr="0019485A">
        <w:rPr>
          <w:rFonts w:ascii="Times New Roman" w:eastAsia="Calibri" w:hAnsi="Times New Roman" w:cs="Times New Roman"/>
          <w:sz w:val="24"/>
        </w:rPr>
        <w:t xml:space="preserve">Να γράψετε στο τετράδιό σας το γράμμα κάθε πρότασης και δίπλα σε κάθε γράμμα τη λέξη </w:t>
      </w:r>
      <w:r w:rsidRPr="0019485A">
        <w:rPr>
          <w:rFonts w:ascii="Times New Roman" w:eastAsia="Calibri" w:hAnsi="Times New Roman" w:cs="Times New Roman"/>
          <w:b/>
          <w:sz w:val="24"/>
        </w:rPr>
        <w:t>Σωστό</w:t>
      </w:r>
      <w:r w:rsidRPr="0019485A">
        <w:rPr>
          <w:rFonts w:ascii="Times New Roman" w:eastAsia="Calibri" w:hAnsi="Times New Roman" w:cs="Times New Roman"/>
          <w:sz w:val="24"/>
        </w:rPr>
        <w:t xml:space="preserve">, για τη σωστή πρόταση και τη λέξη </w:t>
      </w:r>
      <w:r w:rsidRPr="0019485A">
        <w:rPr>
          <w:rFonts w:ascii="Times New Roman" w:eastAsia="Calibri" w:hAnsi="Times New Roman" w:cs="Times New Roman"/>
          <w:b/>
          <w:sz w:val="24"/>
        </w:rPr>
        <w:t xml:space="preserve">Λάθος </w:t>
      </w:r>
      <w:r w:rsidRPr="0019485A">
        <w:rPr>
          <w:rFonts w:ascii="Times New Roman" w:eastAsia="Calibri" w:hAnsi="Times New Roman" w:cs="Times New Roman"/>
          <w:sz w:val="24"/>
        </w:rPr>
        <w:t>για τη λανθασμένη.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α) Το φαινόμενο του συντονισμού παρατηρείται μόνο σε εξαναγκασμένες ταλαντώσεις.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β) Σε μια απλή αρμονική ταλάντωση αυξάνεται το μέτρο της ταχύτητας του σώματος που ταλαντώνεται καθώς αυξάνεται το μέτρο της δύναμης επαναφοράς.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γ) Έκκεντρη ονομάζεται η κρούση κατά την οποία οι ταχύτητες των κέντρων μάζας των δύο σωμάτων που συγκρούονται είναι παράλληλες αλλά μη συγγραμμικές.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δ) Η σύνθεση δύο απλών αρμονικών ταλαντώσεων, της ίδιας διεύθυνσης που γίνονται γύρω από το ίδιο σημείο με συχνότητες που διαφέρουν λίγο μεταξύ τους, είναι απλή αρμονική ταλάντωση.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ε) Σε μια εξαναγκασμένη ταλάντωση η ενέργεια που προσφέρεται στο σύστημα αντισταθμίζει τις απώλειες και έτσι το πλάτος της ταλάντωσης διατηρείται σταθερό.</w:t>
      </w:r>
    </w:p>
    <w:p w:rsidR="0019485A" w:rsidRPr="0019485A" w:rsidRDefault="0019485A" w:rsidP="0019485A">
      <w:pPr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5</w:t>
      </w:r>
    </w:p>
    <w:p w:rsidR="0019485A" w:rsidRPr="0019485A" w:rsidRDefault="0019485A" w:rsidP="0019485A">
      <w:pPr>
        <w:rPr>
          <w:rFonts w:ascii="Times New Roman" w:eastAsia="Calibri" w:hAnsi="Times New Roman" w:cs="Times New Roman"/>
          <w:b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>ΘΕΜΑ Β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Β1. </w:t>
      </w:r>
      <w:r w:rsidRPr="0019485A">
        <w:rPr>
          <w:rFonts w:ascii="Times New Roman" w:eastAsia="Calibri" w:hAnsi="Times New Roman" w:cs="Times New Roman"/>
          <w:sz w:val="24"/>
        </w:rPr>
        <w:t xml:space="preserve">Δύο όμοια ιδανικά ελατήρια κρέμονται από δύο ακλόνητα σημεία. Στα κάτω άκρα των ελατηρίων δένονται σώματα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μάζας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μάζας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. Κάτω από το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δένουμε μέσω αβαρούς νήματος άλλο σώμα μάζας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, ενώ κάτω από το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σώμα μάζας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>≠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>), όπως φαίνεται στο σχήμα.</w:t>
      </w:r>
    </w:p>
    <w:p w:rsidR="0019485A" w:rsidRPr="0019485A" w:rsidRDefault="0019485A" w:rsidP="0019485A">
      <w:pPr>
        <w:jc w:val="center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noProof/>
          <w:sz w:val="24"/>
          <w:lang w:eastAsia="el-GR"/>
        </w:rPr>
        <w:drawing>
          <wp:inline distT="0" distB="0" distL="0" distR="0">
            <wp:extent cx="2676525" cy="2324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85A" w:rsidRPr="0019485A" w:rsidRDefault="0019485A" w:rsidP="0019485A">
      <w:pPr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 xml:space="preserve">Αρχικά τα σώματα είναι ακίνητα. Κάποια στιγμή κόβουμε τα νήματα και τα σώματα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αρχίζουν να ταλαντώνονται. Αν η ενέργεια της ταλάντωσης του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είναι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Ε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του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είναι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Ε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>, τότε:</w:t>
      </w:r>
    </w:p>
    <w:p w:rsidR="0019485A" w:rsidRPr="0019485A" w:rsidRDefault="0019485A" w:rsidP="0019485A">
      <w:pPr>
        <w:ind w:left="720"/>
        <w:jc w:val="both"/>
        <w:rPr>
          <w:rFonts w:ascii="Times New Roman" w:eastAsia="Times New Roman" w:hAnsi="Times New Roman" w:cs="Times New Roman"/>
          <w:b/>
          <w:sz w:val="28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α.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b>
            </m:sSub>
          </m:den>
        </m:f>
      </m:oMath>
      <w:r w:rsidRPr="0019485A">
        <w:rPr>
          <w:rFonts w:ascii="Times New Roman" w:eastAsia="Times New Roman" w:hAnsi="Times New Roman" w:cs="Times New Roman"/>
          <w:b/>
          <w:sz w:val="28"/>
        </w:rPr>
        <w:t xml:space="preserve"> =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ascii="Cambria Math" w:eastAsia="Calibri" w:hAnsi="Cambria Math" w:cs="Times New Roman"/>
                    <w:sz w:val="28"/>
                  </w:rPr>
                  <m:t>1</m:t>
                </m:r>
              </m:sub>
            </m:sSub>
          </m:den>
        </m:f>
      </m:oMath>
    </w:p>
    <w:p w:rsidR="0019485A" w:rsidRPr="0019485A" w:rsidRDefault="0019485A" w:rsidP="0019485A">
      <w:pPr>
        <w:ind w:left="720"/>
        <w:jc w:val="both"/>
        <w:rPr>
          <w:rFonts w:ascii="Times New Roman" w:eastAsia="Times New Roman" w:hAnsi="Times New Roman" w:cs="Times New Roman"/>
          <w:b/>
          <w:sz w:val="28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β.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b>
            </m:sSub>
          </m:den>
        </m:f>
      </m:oMath>
      <w:r w:rsidRPr="0019485A">
        <w:rPr>
          <w:rFonts w:ascii="Times New Roman" w:eastAsia="Times New Roman" w:hAnsi="Times New Roman" w:cs="Times New Roman"/>
          <w:b/>
          <w:sz w:val="28"/>
        </w:rPr>
        <w:t xml:space="preserve"> =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SupPr>
              <m:e>
                <m: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b>
              <m:sup>
                <m: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SupPr>
              <m:e>
                <m: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="Calibri" w:hAnsi="Cambria Math" w:cs="Times New Roman"/>
                    <w:sz w:val="28"/>
                  </w:rPr>
                  <m:t>1</m:t>
                </m:r>
              </m:sub>
              <m:sup>
                <m: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p>
            </m:sSubSup>
          </m:den>
        </m:f>
      </m:oMath>
    </w:p>
    <w:p w:rsidR="0019485A" w:rsidRPr="0019485A" w:rsidRDefault="0019485A" w:rsidP="0019485A">
      <w:pPr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γ.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b>
            </m:sSub>
          </m:den>
        </m:f>
      </m:oMath>
      <w:r w:rsidRPr="0019485A">
        <w:rPr>
          <w:rFonts w:ascii="Times New Roman" w:eastAsia="Times New Roman" w:hAnsi="Times New Roman" w:cs="Times New Roman"/>
          <w:b/>
          <w:sz w:val="28"/>
        </w:rPr>
        <w:t xml:space="preserve"> = </w:t>
      </w:r>
      <w:r w:rsidRPr="0019485A">
        <w:rPr>
          <w:rFonts w:ascii="Times New Roman" w:eastAsia="Times New Roman" w:hAnsi="Times New Roman" w:cs="Times New Roman"/>
          <w:sz w:val="24"/>
        </w:rPr>
        <w:t>1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Να επιλέξετε τη σωστή απάντηση (μονάδες 2)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Να δικαιολογήσετε την επιλογή σας (μονάδες 6)</w:t>
      </w:r>
    </w:p>
    <w:p w:rsidR="0019485A" w:rsidRPr="0019485A" w:rsidRDefault="0019485A" w:rsidP="0019485A">
      <w:pPr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8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Β2. </w:t>
      </w:r>
      <w:r w:rsidRPr="0019485A">
        <w:rPr>
          <w:rFonts w:ascii="Times New Roman" w:eastAsia="Calibri" w:hAnsi="Times New Roman" w:cs="Times New Roman"/>
          <w:sz w:val="24"/>
        </w:rPr>
        <w:t xml:space="preserve">Κατά τη σύνθεση δύο απλών αρμονικών ταλαντώσεων με παραπλήσιες συχνότητες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, ίδιας διεύθυνσης και ίδιου πλάτους, που γίνονται γύρω από την ίδια θέση ισορροπίας, με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>&gt;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, παρουσιάζονται διακροτήματα με περίοδο διακροτήματος </w:t>
      </w:r>
      <m:oMath>
        <m:sSub>
          <m:sSubPr>
            <m:ctrlPr>
              <w:rPr>
                <w:rFonts w:ascii="Cambria Math" w:eastAsia="Calibri" w:hAnsi="Cambria Math" w:cs="Times New Roman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</w:rPr>
              <m:t>Δ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2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s</w:t>
      </w:r>
      <w:r w:rsidRPr="0019485A">
        <w:rPr>
          <w:rFonts w:ascii="Times New Roman" w:eastAsia="Times New Roman" w:hAnsi="Times New Roman" w:cs="Times New Roman"/>
          <w:sz w:val="24"/>
        </w:rPr>
        <w:t xml:space="preserve">. Αν στη διάρκεια του χρόνου αυτού πραγματοποιούνται 200 πλήρεις ταλαντώσεις, οι συχνότητες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είναι: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ab/>
        <w:t xml:space="preserve">α.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200,5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Hz</w:t>
      </w:r>
      <w:r w:rsidRPr="0019485A">
        <w:rPr>
          <w:rFonts w:ascii="Times New Roman" w:eastAsia="Times New Roman" w:hAnsi="Times New Roman" w:cs="Times New Roman"/>
          <w:sz w:val="24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200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Hz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ab/>
        <w:t xml:space="preserve">β.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100,25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Hz</w:t>
      </w:r>
      <w:r w:rsidRPr="0019485A">
        <w:rPr>
          <w:rFonts w:ascii="Times New Roman" w:eastAsia="Times New Roman" w:hAnsi="Times New Roman" w:cs="Times New Roman"/>
          <w:sz w:val="24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99,75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Hz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ab/>
        <w:t xml:space="preserve">γ.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50,2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Hz</w:t>
      </w:r>
      <w:r w:rsidRPr="0019485A">
        <w:rPr>
          <w:rFonts w:ascii="Times New Roman" w:eastAsia="Times New Roman" w:hAnsi="Times New Roman" w:cs="Times New Roman"/>
          <w:sz w:val="24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49,7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Hz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Να επιλέξετε τη σωστή απάντηση (μονάδες 2)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Να δικαιολογήσετε την επιλογή σας (μονάδες 6)</w:t>
      </w:r>
    </w:p>
    <w:p w:rsidR="0019485A" w:rsidRPr="0019485A" w:rsidRDefault="0019485A" w:rsidP="0019485A">
      <w:pPr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8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Β3. </w:t>
      </w:r>
      <w:r w:rsidRPr="0019485A">
        <w:rPr>
          <w:rFonts w:ascii="Times New Roman" w:eastAsia="Calibri" w:hAnsi="Times New Roman" w:cs="Times New Roman"/>
          <w:sz w:val="24"/>
        </w:rPr>
        <w:t xml:space="preserve">Σε λείο οριζόντιο επίπεδο και σε διεύθυνση κάθετη σε κατακόρυφο τοίχο κινείται σφαίρα μάζας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με ταχύτητα μέτρου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  <w:lang w:val="en-US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. Κάποια χρονική στιγμή η σφαίρα μάζας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συγκρούεται κεντρικά και ελαστικά με ακίνητη σφαίρα μάζας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</w:rPr>
          <m:t>&gt;</m:t>
        </m:r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). Μετά την κρούση με την μάζα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, η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συγκρούεται ελαστικά με τον τοίχο.</w:t>
      </w:r>
    </w:p>
    <w:p w:rsidR="0019485A" w:rsidRPr="0019485A" w:rsidRDefault="0019485A" w:rsidP="0019485A">
      <w:pPr>
        <w:jc w:val="center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noProof/>
          <w:sz w:val="24"/>
          <w:lang w:eastAsia="el-GR"/>
        </w:rPr>
        <w:drawing>
          <wp:inline distT="0" distB="0" distL="0" distR="0">
            <wp:extent cx="2905125" cy="12001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 xml:space="preserve">Παρατηρούμε ότι η απόσταση των μαζών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, μετά την κρούση της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με τον τοίχο, παραμένει σταθερή. Ο λόγος των μαζών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28"/>
                    <w:lang w:val="en-US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</w:rPr>
                  <m:t>2</m:t>
                </m:r>
              </m:sub>
            </m:sSub>
          </m:den>
        </m:f>
      </m:oMath>
      <w:r w:rsidRPr="0019485A">
        <w:rPr>
          <w:rFonts w:ascii="Times New Roman" w:eastAsia="Times New Roman" w:hAnsi="Times New Roman" w:cs="Times New Roman"/>
          <w:sz w:val="24"/>
        </w:rPr>
        <w:t>είναι: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ab/>
        <w:t>α. 3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ab/>
        <w:t>β. 1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b/>
          <w:sz w:val="32"/>
        </w:rPr>
      </w:pPr>
      <w:r w:rsidRPr="0019485A">
        <w:rPr>
          <w:rFonts w:ascii="Times New Roman" w:eastAsia="Times New Roman" w:hAnsi="Times New Roman" w:cs="Times New Roman"/>
          <w:sz w:val="24"/>
        </w:rPr>
        <w:tab/>
        <w:t xml:space="preserve">γ.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32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</w:rPr>
              <m:t>1</m:t>
            </m:r>
          </m:num>
          <m:den>
            <m:r>
              <m:rPr>
                <m:nor/>
              </m:rPr>
              <w:rPr>
                <w:rFonts w:ascii="Cambria Math" w:eastAsia="Calibri" w:hAnsi="Cambria Math" w:cs="Times New Roman"/>
                <w:sz w:val="32"/>
              </w:rPr>
              <m:t>3</m:t>
            </m:r>
          </m:den>
        </m:f>
      </m:oMath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Να επιλέξετε τη σωστή απάντηση (μονάδες 2)</w:t>
      </w:r>
    </w:p>
    <w:p w:rsidR="0019485A" w:rsidRPr="0019485A" w:rsidRDefault="0019485A" w:rsidP="0019485A">
      <w:pPr>
        <w:ind w:left="720"/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Να δικαιολογήσετε την επιλογή σας (μονάδες 7)</w:t>
      </w:r>
    </w:p>
    <w:p w:rsidR="002B2D1E" w:rsidRDefault="002B2D1E" w:rsidP="0019485A">
      <w:pPr>
        <w:jc w:val="right"/>
        <w:rPr>
          <w:rFonts w:ascii="Times New Roman" w:eastAsia="Calibri" w:hAnsi="Times New Roman" w:cs="Times New Roman"/>
          <w:sz w:val="24"/>
        </w:rPr>
      </w:pPr>
    </w:p>
    <w:p w:rsidR="0019485A" w:rsidRPr="0019485A" w:rsidRDefault="0019485A" w:rsidP="0019485A">
      <w:pPr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9</w:t>
      </w:r>
    </w:p>
    <w:p w:rsidR="0019485A" w:rsidRPr="0019485A" w:rsidRDefault="0019485A" w:rsidP="0019485A">
      <w:pPr>
        <w:rPr>
          <w:rFonts w:ascii="Times New Roman" w:eastAsia="Calibri" w:hAnsi="Times New Roman" w:cs="Times New Roman"/>
          <w:b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>ΘΕΜΑ Γ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 xml:space="preserve">Στο ακόλουθο σχήμα απεικονίζονται οι γραφικές παραστάσεις των δύο απλών αρμονικών ταλαντώσεων (1) και (2) που εκτελεί ταυτόχρονα ένα σώμα μάζας </w:t>
      </w:r>
      <w:r w:rsidRPr="0019485A">
        <w:rPr>
          <w:rFonts w:ascii="Times New Roman" w:eastAsia="Calibri" w:hAnsi="Times New Roman" w:cs="Times New Roman"/>
          <w:sz w:val="24"/>
          <w:lang w:val="en-US"/>
        </w:rPr>
        <w:t>m</w:t>
      </w:r>
      <w:r w:rsidRPr="0019485A">
        <w:rPr>
          <w:rFonts w:ascii="Times New Roman" w:eastAsia="Calibri" w:hAnsi="Times New Roman" w:cs="Times New Roman"/>
          <w:sz w:val="24"/>
        </w:rPr>
        <w:t xml:space="preserve"> = 1 </w:t>
      </w:r>
      <w:r w:rsidRPr="0019485A">
        <w:rPr>
          <w:rFonts w:ascii="Times New Roman" w:eastAsia="Calibri" w:hAnsi="Times New Roman" w:cs="Times New Roman"/>
          <w:sz w:val="24"/>
          <w:lang w:val="en-US"/>
        </w:rPr>
        <w:t>kg</w:t>
      </w:r>
      <w:r w:rsidRPr="0019485A">
        <w:rPr>
          <w:rFonts w:ascii="Times New Roman" w:eastAsia="Calibri" w:hAnsi="Times New Roman" w:cs="Times New Roman"/>
          <w:sz w:val="24"/>
        </w:rPr>
        <w:t>.</w:t>
      </w:r>
    </w:p>
    <w:p w:rsidR="0019485A" w:rsidRPr="0019485A" w:rsidRDefault="0019485A" w:rsidP="0019485A">
      <w:pPr>
        <w:jc w:val="center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noProof/>
          <w:sz w:val="24"/>
          <w:lang w:eastAsia="el-GR"/>
        </w:rPr>
        <w:drawing>
          <wp:inline distT="0" distB="0" distL="0" distR="0">
            <wp:extent cx="2924175" cy="2667000"/>
            <wp:effectExtent l="0" t="0" r="9525" b="0"/>
            <wp:docPr id="7" name="Picture 7" descr="C:\Users\riode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ode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 xml:space="preserve">Οι δύο ταλαντώσεις εξελίσσονται στη διεύθυνση του άξονα </w:t>
      </w:r>
      <w:r w:rsidRPr="0019485A">
        <w:rPr>
          <w:rFonts w:ascii="Times New Roman" w:eastAsia="Calibri" w:hAnsi="Times New Roman" w:cs="Times New Roman"/>
          <w:sz w:val="24"/>
          <w:lang w:val="en-US"/>
        </w:rPr>
        <w:t>x</w:t>
      </w:r>
      <w:r w:rsidRPr="0019485A">
        <w:rPr>
          <w:rFonts w:ascii="Times New Roman" w:eastAsia="Calibri" w:hAnsi="Times New Roman" w:cs="Times New Roman"/>
          <w:sz w:val="24"/>
        </w:rPr>
        <w:t>΄Ο</w:t>
      </w:r>
      <w:r w:rsidRPr="0019485A">
        <w:rPr>
          <w:rFonts w:ascii="Times New Roman" w:eastAsia="Calibri" w:hAnsi="Times New Roman" w:cs="Times New Roman"/>
          <w:sz w:val="24"/>
          <w:lang w:val="en-US"/>
        </w:rPr>
        <w:t>x</w:t>
      </w:r>
      <w:r w:rsidRPr="0019485A">
        <w:rPr>
          <w:rFonts w:ascii="Times New Roman" w:eastAsia="Calibri" w:hAnsi="Times New Roman" w:cs="Times New Roman"/>
          <w:sz w:val="24"/>
        </w:rPr>
        <w:t xml:space="preserve"> και γύρω από την ίδια θέση ισορροπίας Ο.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 xml:space="preserve">Γ1. </w:t>
      </w:r>
      <w:r w:rsidRPr="0019485A">
        <w:rPr>
          <w:rFonts w:ascii="Times New Roman" w:eastAsia="Calibri" w:hAnsi="Times New Roman" w:cs="Times New Roman"/>
          <w:sz w:val="24"/>
        </w:rPr>
        <w:t xml:space="preserve">Να γράψετε τις χρονικές εξισώσεις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m:rPr>
                <m:nor/>
              </m:rPr>
              <w:rPr>
                <w:rFonts w:ascii="Cambria Math" w:eastAsia="Calibri" w:hAnsi="Cambria Math" w:cs="Times New Roman"/>
                <w:sz w:val="24"/>
                <w:lang w:val="en-US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f</w:t>
      </w:r>
      <w:r w:rsidRPr="0019485A">
        <w:rPr>
          <w:rFonts w:ascii="Times New Roman" w:eastAsia="Times New Roman" w:hAnsi="Times New Roman" w:cs="Times New Roman"/>
          <w:sz w:val="24"/>
        </w:rPr>
        <w:t>(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t</w:t>
      </w:r>
      <w:r w:rsidRPr="0019485A">
        <w:rPr>
          <w:rFonts w:ascii="Times New Roman" w:eastAsia="Times New Roman" w:hAnsi="Times New Roman" w:cs="Times New Roman"/>
          <w:sz w:val="24"/>
        </w:rPr>
        <w:t xml:space="preserve">) και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m:rPr>
                <m:nor/>
              </m:rPr>
              <w:rPr>
                <w:rFonts w:ascii="Cambria Math" w:eastAsia="Calibri" w:hAnsi="Cambria Math" w:cs="Times New Roman"/>
                <w:sz w:val="24"/>
                <w:lang w:val="en-US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f</w:t>
      </w:r>
      <w:r w:rsidRPr="0019485A">
        <w:rPr>
          <w:rFonts w:ascii="Times New Roman" w:eastAsia="Times New Roman" w:hAnsi="Times New Roman" w:cs="Times New Roman"/>
          <w:sz w:val="24"/>
        </w:rPr>
        <w:t>(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t</w:t>
      </w:r>
      <w:r w:rsidRPr="0019485A">
        <w:rPr>
          <w:rFonts w:ascii="Times New Roman" w:eastAsia="Times New Roman" w:hAnsi="Times New Roman" w:cs="Times New Roman"/>
          <w:sz w:val="24"/>
        </w:rPr>
        <w:t>) των απομακρύνσεων των δύο συνιστωσών ταλαντώσεων που εκτελεί το σώμα.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b/>
          <w:sz w:val="24"/>
        </w:rPr>
        <w:t xml:space="preserve">Γ2. </w:t>
      </w:r>
      <w:r w:rsidRPr="0019485A">
        <w:rPr>
          <w:rFonts w:ascii="Times New Roman" w:eastAsia="Times New Roman" w:hAnsi="Times New Roman" w:cs="Times New Roman"/>
          <w:sz w:val="24"/>
        </w:rPr>
        <w:t>Να γράψετε τη χρονική εξίσωση της απομάκρυνσης της συνισταμένης ταλάντωσης που εκτελεί το σώμα γύρω από τη θέση ισορροπίας του.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b/>
          <w:sz w:val="24"/>
        </w:rPr>
        <w:t xml:space="preserve">Γ3. </w:t>
      </w:r>
      <w:r w:rsidRPr="0019485A">
        <w:rPr>
          <w:rFonts w:ascii="Times New Roman" w:eastAsia="Times New Roman" w:hAnsi="Times New Roman" w:cs="Times New Roman"/>
          <w:sz w:val="24"/>
        </w:rPr>
        <w:t xml:space="preserve">Να υπολογίσετε την επιτάχυνση του σώματος τη χρονική στιγμή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m:rPr>
                <m:nor/>
              </m:rPr>
              <w:rPr>
                <w:rFonts w:ascii="Cambria Math" w:eastAsia="Calibri" w:hAnsi="Cambria Math" w:cs="Times New Roman"/>
                <w:sz w:val="24"/>
                <w:lang w:val="en-US"/>
              </w:rPr>
              <m:t>t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κατά την οποία η ταχύτητά του, εξαιτίας της ταλάντωσης (1), είναι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m:rPr>
                <m:nor/>
              </m:rPr>
              <w:rPr>
                <w:rFonts w:ascii="Cambria Math" w:eastAsia="Calibri" w:hAnsi="Cambria Math" w:cs="Times New Roman"/>
                <w:sz w:val="24"/>
                <w:lang w:val="en-US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- 20π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cm</w:t>
      </w:r>
      <w:r w:rsidRPr="0019485A">
        <w:rPr>
          <w:rFonts w:ascii="Times New Roman" w:eastAsia="Times New Roman" w:hAnsi="Times New Roman" w:cs="Times New Roman"/>
          <w:sz w:val="24"/>
        </w:rPr>
        <w:t>/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s</w:t>
      </w:r>
      <w:r w:rsidRPr="0019485A">
        <w:rPr>
          <w:rFonts w:ascii="Times New Roman" w:eastAsia="Times New Roman" w:hAnsi="Times New Roman" w:cs="Times New Roman"/>
          <w:sz w:val="24"/>
        </w:rPr>
        <w:t>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b/>
          <w:sz w:val="24"/>
        </w:rPr>
        <w:t xml:space="preserve">Γ4. </w:t>
      </w:r>
      <w:r w:rsidRPr="0019485A">
        <w:rPr>
          <w:rFonts w:ascii="Times New Roman" w:eastAsia="Times New Roman" w:hAnsi="Times New Roman" w:cs="Times New Roman"/>
          <w:sz w:val="24"/>
        </w:rPr>
        <w:t>Να προσδιορίσετε τη χρονική στιγμή κατά την οποία το μέτρο της ορμής του σώματος γίνεται μέγιστο για δεύτερη φορά.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 xml:space="preserve">Δίνονται για τις πράξεις: εφ(π/5) = 0,75 και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</w:rPr>
            </m:ctrlPr>
          </m:sSupPr>
          <m:e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</w:rPr>
              <m:t>π</m:t>
            </m:r>
          </m:e>
          <m:sup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</w:rPr>
              <m:t>2</m:t>
            </m:r>
          </m:sup>
        </m:sSup>
      </m:oMath>
      <w:r w:rsidRPr="0019485A">
        <w:rPr>
          <w:rFonts w:ascii="Times New Roman" w:eastAsia="Times New Roman" w:hAnsi="Times New Roman" w:cs="Times New Roman"/>
          <w:sz w:val="24"/>
        </w:rPr>
        <w:t xml:space="preserve"> = 10.</w:t>
      </w:r>
    </w:p>
    <w:p w:rsidR="0019485A" w:rsidRPr="0019485A" w:rsidRDefault="0019485A" w:rsidP="0019485A">
      <w:pPr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(5+5+7+8)</w:t>
      </w: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</w:p>
    <w:p w:rsidR="0019485A" w:rsidRPr="0019485A" w:rsidRDefault="0019485A" w:rsidP="0019485A">
      <w:pPr>
        <w:jc w:val="both"/>
        <w:rPr>
          <w:rFonts w:ascii="Times New Roman" w:eastAsia="Calibri" w:hAnsi="Times New Roman" w:cs="Times New Roman"/>
          <w:sz w:val="24"/>
        </w:rPr>
      </w:pPr>
    </w:p>
    <w:p w:rsidR="0019485A" w:rsidRPr="0019485A" w:rsidRDefault="0019485A" w:rsidP="0019485A">
      <w:pPr>
        <w:rPr>
          <w:rFonts w:ascii="Times New Roman" w:eastAsia="Calibri" w:hAnsi="Times New Roman" w:cs="Times New Roman"/>
          <w:b/>
          <w:sz w:val="24"/>
        </w:rPr>
      </w:pPr>
      <w:r w:rsidRPr="0019485A">
        <w:rPr>
          <w:rFonts w:ascii="Times New Roman" w:eastAsia="Calibri" w:hAnsi="Times New Roman" w:cs="Times New Roman"/>
          <w:b/>
          <w:sz w:val="24"/>
        </w:rPr>
        <w:t>ΘΕΜΑ Δ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noProof/>
          <w:sz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5407660</wp:posOffset>
            </wp:positionH>
            <wp:positionV relativeFrom="margin">
              <wp:posOffset>342900</wp:posOffset>
            </wp:positionV>
            <wp:extent cx="1190625" cy="1685925"/>
            <wp:effectExtent l="0" t="0" r="9525" b="9525"/>
            <wp:wrapSquare wrapText="bothSides"/>
            <wp:docPr id="5" name="Picture 5" descr="C:\Users\riode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iode\Downloads\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485A">
        <w:rPr>
          <w:rFonts w:ascii="Times New Roman" w:eastAsia="Calibri" w:hAnsi="Times New Roman" w:cs="Times New Roman"/>
          <w:sz w:val="24"/>
        </w:rPr>
        <w:t>Το κάτω άκρο κατακόρυφου ιδανικού ελατηρίου σταθεράς Κ = 25 Ν/</w:t>
      </w:r>
      <w:r w:rsidRPr="0019485A">
        <w:rPr>
          <w:rFonts w:ascii="Times New Roman" w:eastAsia="Calibri" w:hAnsi="Times New Roman" w:cs="Times New Roman"/>
          <w:sz w:val="24"/>
          <w:lang w:val="en-US"/>
        </w:rPr>
        <w:t>m</w:t>
      </w:r>
      <w:r w:rsidRPr="0019485A">
        <w:rPr>
          <w:rFonts w:ascii="Times New Roman" w:eastAsia="Calibri" w:hAnsi="Times New Roman" w:cs="Times New Roman"/>
          <w:sz w:val="24"/>
        </w:rPr>
        <w:t xml:space="preserve"> είναι στερεωμένο στο έδαφος. Στο επάνω άκρο του ελατηρίου ηρεμεί προσδεδεμένο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, μάζας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m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1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kg</w:t>
      </w:r>
      <w:r w:rsidRPr="0019485A">
        <w:rPr>
          <w:rFonts w:ascii="Times New Roman" w:eastAsia="Times New Roman" w:hAnsi="Times New Roman" w:cs="Times New Roman"/>
          <w:sz w:val="24"/>
        </w:rPr>
        <w:t xml:space="preserve">.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συγκρατείται ακίνητο στην ίδια κατακόρυφο με το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επάνω από το τελευταίο σε ύψος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h</w:t>
      </w:r>
      <w:r w:rsidRPr="0019485A">
        <w:rPr>
          <w:rFonts w:ascii="Times New Roman" w:eastAsia="Times New Roman" w:hAnsi="Times New Roman" w:cs="Times New Roman"/>
          <w:sz w:val="24"/>
        </w:rPr>
        <w:t xml:space="preserve"> = 0,35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m</w:t>
      </w:r>
      <w:r w:rsidRPr="0019485A">
        <w:rPr>
          <w:rFonts w:ascii="Times New Roman" w:eastAsia="Times New Roman" w:hAnsi="Times New Roman" w:cs="Times New Roman"/>
          <w:sz w:val="24"/>
        </w:rPr>
        <w:t xml:space="preserve">, όπως απεικονίζεται στο διπλανό σχήμα. Απομακρύνουμε το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από τη θέση ισορροπίας του, συσπειρώνοντας επιπλέον το ελατήριο κατά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d</w:t>
      </w:r>
      <w:r w:rsidRPr="0019485A">
        <w:rPr>
          <w:rFonts w:ascii="Times New Roman" w:eastAsia="Times New Roman" w:hAnsi="Times New Roman" w:cs="Times New Roman"/>
          <w:sz w:val="24"/>
        </w:rPr>
        <w:t xml:space="preserve"> = 0,4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m</w:t>
      </w:r>
      <w:r w:rsidRPr="0019485A">
        <w:rPr>
          <w:rFonts w:ascii="Times New Roman" w:eastAsia="Times New Roman" w:hAnsi="Times New Roman" w:cs="Times New Roman"/>
          <w:sz w:val="24"/>
        </w:rPr>
        <w:t xml:space="preserve">. Αφήνουμε το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ελεύθερο να κινηθεί, χωρίς να του προσδώσουμε αρχική ταχύτητα και κάποια μεταγενέστερη χρονική στιγμή εκτοξεύουμε το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κατακόρυφα προς τα κάτω με αρχική ταχύτητα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0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>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 xml:space="preserve">Καθώς το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ανέρχεται για πρώτη φορά προς τη θέση ισορροπίας του συγκρούεται πλαστικά με το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και το συσσωμάτωμα που δημιουργείται ακινητοποιείται μόνιμα αμέσως μετά την κρούση. Η χρονική διάρκεια της κρούσης είναι αμελητέα και η συσπείρωση του ελατηρίου τη στιγμή της κρούσης είναι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s</w:t>
      </w:r>
      <w:r w:rsidRPr="0019485A">
        <w:rPr>
          <w:rFonts w:ascii="Times New Roman" w:eastAsia="Times New Roman" w:hAnsi="Times New Roman" w:cs="Times New Roman"/>
          <w:sz w:val="24"/>
        </w:rPr>
        <w:t xml:space="preserve"> = 0,6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m</w:t>
      </w:r>
      <w:r w:rsidRPr="0019485A">
        <w:rPr>
          <w:rFonts w:ascii="Times New Roman" w:eastAsia="Times New Roman" w:hAnsi="Times New Roman" w:cs="Times New Roman"/>
          <w:sz w:val="24"/>
        </w:rPr>
        <w:t>. Να υπολογίσετε: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b/>
          <w:sz w:val="24"/>
        </w:rPr>
        <w:t xml:space="preserve">Δ1. </w:t>
      </w:r>
      <w:r w:rsidRPr="0019485A">
        <w:rPr>
          <w:rFonts w:ascii="Times New Roman" w:eastAsia="Times New Roman" w:hAnsi="Times New Roman" w:cs="Times New Roman"/>
          <w:sz w:val="24"/>
        </w:rPr>
        <w:t xml:space="preserve">Τη μάζα του σώματος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>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b/>
          <w:sz w:val="24"/>
        </w:rPr>
        <w:t xml:space="preserve">Δ2. </w:t>
      </w:r>
      <w:r w:rsidRPr="0019485A">
        <w:rPr>
          <w:rFonts w:ascii="Times New Roman" w:eastAsia="Times New Roman" w:hAnsi="Times New Roman" w:cs="Times New Roman"/>
          <w:sz w:val="24"/>
        </w:rPr>
        <w:t xml:space="preserve">Το χρονικό διάστημα που παρέρχεται από τη χρονική στιγμή κατά την οποία αφήσαμε το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1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ελεύθερο έως τη χρονική στιγμή κατά την οποία συντελείται η κρούση.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b/>
          <w:sz w:val="24"/>
        </w:rPr>
        <w:t xml:space="preserve">Δ3. </w:t>
      </w:r>
      <w:r w:rsidRPr="0019485A">
        <w:rPr>
          <w:rFonts w:ascii="Times New Roman" w:eastAsia="Times New Roman" w:hAnsi="Times New Roman" w:cs="Times New Roman"/>
          <w:sz w:val="24"/>
        </w:rPr>
        <w:t xml:space="preserve">Το μέτρο της ταχύτητας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0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>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noProof/>
          <w:sz w:val="24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4702810</wp:posOffset>
            </wp:positionH>
            <wp:positionV relativeFrom="margin">
              <wp:posOffset>4238625</wp:posOffset>
            </wp:positionV>
            <wp:extent cx="1952625" cy="1800225"/>
            <wp:effectExtent l="0" t="0" r="9525" b="9525"/>
            <wp:wrapSquare wrapText="bothSides"/>
            <wp:docPr id="6" name="Picture 6" descr="C:\Users\riode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iode\Downloads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485A">
        <w:rPr>
          <w:rFonts w:ascii="Times New Roman" w:eastAsia="Times New Roman" w:hAnsi="Times New Roman" w:cs="Times New Roman"/>
          <w:sz w:val="24"/>
        </w:rPr>
        <w:t xml:space="preserve">Τοποθετούμε το συσσωμάτωμα σε κλειστό δοχείο, όπως απεικονίζεται στο διπλανό σχήμα και αφαιρούμε τον αέρα με τη βοήθεια αντλίας. Στη συνέχεια, γεμίζουμε το δοχείο με υγρό. Τη χρονική στιγμή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t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0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= 0 προσκολλούμε ακαριαία επάνω στο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 άλλο σώμα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eastAsia="Calibri" w:hAnsi="Cambria Math" w:cs="Times New Roman"/>
                <w:sz w:val="24"/>
              </w:rPr>
              <m:t>Σ</m:t>
            </m:r>
          </m:e>
          <m:sub>
            <m:r>
              <w:rPr>
                <w:rFonts w:ascii="Cambria Math" w:eastAsia="Calibri" w:hAnsi="Cambria Math" w:cs="Times New Roman"/>
                <w:sz w:val="24"/>
              </w:rPr>
              <m:t>3</m:t>
            </m:r>
          </m:sub>
        </m:sSub>
      </m:oMath>
      <w:r w:rsidRPr="0019485A">
        <w:rPr>
          <w:rFonts w:ascii="Times New Roman" w:eastAsia="Times New Roman" w:hAnsi="Times New Roman" w:cs="Times New Roman"/>
          <w:sz w:val="24"/>
        </w:rPr>
        <w:t xml:space="preserve">, οπότε το σύστημα των τριών σωμάτων αρχίζει αμέσως να εκτελεί φθίνουσα ταλάντωση μικρής σταθεράς απόσβεσης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b</w:t>
      </w:r>
      <w:r w:rsidRPr="0019485A">
        <w:rPr>
          <w:rFonts w:ascii="Times New Roman" w:eastAsia="Times New Roman" w:hAnsi="Times New Roman" w:cs="Times New Roman"/>
          <w:sz w:val="24"/>
        </w:rPr>
        <w:t>. Το πλάτος της ταλάντωσης ελαττώνεται εκθετικά με τον χρόνο, σύμφωνα με τη σχέση Α = 0,2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</w:rPr>
            </m:ctrlPr>
          </m:sSupPr>
          <m:e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  <w:lang w:val="en-US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</w:rPr>
              <m:t>-Λ</m:t>
            </m:r>
            <m:r>
              <w:rPr>
                <w:rFonts w:ascii="Cambria Math" w:eastAsia="Times New Roman" w:hAnsi="Cambria Math" w:cs="Times New Roman"/>
                <w:sz w:val="24"/>
                <w:lang w:val="en-US"/>
              </w:rPr>
              <m:t>t</m:t>
            </m:r>
          </m:sup>
        </m:sSup>
      </m:oMath>
      <w:r w:rsidRPr="0019485A">
        <w:rPr>
          <w:rFonts w:ascii="Times New Roman" w:eastAsia="Times New Roman" w:hAnsi="Times New Roman" w:cs="Times New Roman"/>
          <w:sz w:val="24"/>
        </w:rPr>
        <w:t>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b/>
          <w:sz w:val="24"/>
        </w:rPr>
        <w:t xml:space="preserve">Δ4. </w:t>
      </w:r>
      <w:r w:rsidRPr="0019485A">
        <w:rPr>
          <w:rFonts w:ascii="Times New Roman" w:eastAsia="Times New Roman" w:hAnsi="Times New Roman" w:cs="Times New Roman"/>
          <w:sz w:val="24"/>
        </w:rPr>
        <w:t>Να υπολογίσετε την ενέργεια που απορροφά το υγρό από το ταλαντ</w:t>
      </w:r>
      <w:bookmarkStart w:id="0" w:name="_GoBack"/>
      <w:bookmarkEnd w:id="0"/>
      <w:r w:rsidRPr="0019485A">
        <w:rPr>
          <w:rFonts w:ascii="Times New Roman" w:eastAsia="Times New Roman" w:hAnsi="Times New Roman" w:cs="Times New Roman"/>
          <w:sz w:val="24"/>
        </w:rPr>
        <w:t>ούμενο σύστημα στη διάρκεια κίνησης του τελευταίου.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b/>
          <w:sz w:val="24"/>
        </w:rPr>
        <w:t xml:space="preserve">Δ5. </w:t>
      </w:r>
      <w:r w:rsidRPr="0019485A">
        <w:rPr>
          <w:rFonts w:ascii="Times New Roman" w:eastAsia="Times New Roman" w:hAnsi="Times New Roman" w:cs="Times New Roman"/>
          <w:sz w:val="24"/>
        </w:rPr>
        <w:t>Εάν η συσπείρωση του ελατηρίου στο τέλος της πρώτης περιόδου της φθίνουσας ταλάντωσης είναι Δ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l</w:t>
      </w:r>
      <w:r w:rsidRPr="0019485A">
        <w:rPr>
          <w:rFonts w:ascii="Times New Roman" w:eastAsia="Times New Roman" w:hAnsi="Times New Roman" w:cs="Times New Roman"/>
          <w:sz w:val="24"/>
        </w:rPr>
        <w:t xml:space="preserve"> = 0,65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m</w:t>
      </w:r>
      <w:r w:rsidRPr="0019485A">
        <w:rPr>
          <w:rFonts w:ascii="Times New Roman" w:eastAsia="Times New Roman" w:hAnsi="Times New Roman" w:cs="Times New Roman"/>
          <w:sz w:val="24"/>
        </w:rPr>
        <w:t>, να υπολογίσετε το επί τοις εκατό ποσοστό ελάττωσης του πλάτους της φθίνουσας ταλάντωσης σε μία περίοδο.</w:t>
      </w:r>
    </w:p>
    <w:p w:rsidR="0019485A" w:rsidRPr="0019485A" w:rsidRDefault="0019485A" w:rsidP="0019485A">
      <w:pPr>
        <w:jc w:val="both"/>
        <w:rPr>
          <w:rFonts w:ascii="Times New Roman" w:eastAsia="Times New Roman" w:hAnsi="Times New Roman" w:cs="Times New Roman"/>
          <w:sz w:val="24"/>
        </w:rPr>
      </w:pPr>
      <w:r w:rsidRPr="0019485A">
        <w:rPr>
          <w:rFonts w:ascii="Times New Roman" w:eastAsia="Times New Roman" w:hAnsi="Times New Roman" w:cs="Times New Roman"/>
          <w:sz w:val="24"/>
        </w:rPr>
        <w:t xml:space="preserve">Δίνεται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g</w:t>
      </w:r>
      <w:r w:rsidRPr="0019485A">
        <w:rPr>
          <w:rFonts w:ascii="Times New Roman" w:eastAsia="Times New Roman" w:hAnsi="Times New Roman" w:cs="Times New Roman"/>
          <w:sz w:val="24"/>
        </w:rPr>
        <w:t xml:space="preserve"> = 10 </w:t>
      </w:r>
      <w:r w:rsidRPr="0019485A">
        <w:rPr>
          <w:rFonts w:ascii="Times New Roman" w:eastAsia="Times New Roman" w:hAnsi="Times New Roman" w:cs="Times New Roman"/>
          <w:sz w:val="24"/>
          <w:lang w:val="en-US"/>
        </w:rPr>
        <w:t>m</w:t>
      </w:r>
      <w:r w:rsidRPr="0019485A">
        <w:rPr>
          <w:rFonts w:ascii="Times New Roman" w:eastAsia="Times New Roman" w:hAnsi="Times New Roman" w:cs="Times New Roman"/>
          <w:sz w:val="24"/>
        </w:rPr>
        <w:t>/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lang w:val="en-US"/>
              </w:rPr>
            </m:ctrlPr>
          </m:sSupPr>
          <m:e>
            <m:r>
              <m:rPr>
                <m:nor/>
              </m:rPr>
              <w:rPr>
                <w:rFonts w:ascii="Cambria Math" w:eastAsia="Times New Roman" w:hAnsi="Cambria Math" w:cs="Times New Roman"/>
                <w:sz w:val="24"/>
                <w:lang w:val="en-US"/>
              </w:rPr>
              <m:t>s</m:t>
            </m:r>
          </m:e>
          <m:sup>
            <m:r>
              <w:rPr>
                <w:rFonts w:ascii="Cambria Math" w:eastAsia="Times New Roman" w:hAnsi="Cambria Math" w:cs="Times New Roman"/>
                <w:sz w:val="24"/>
              </w:rPr>
              <m:t>2</m:t>
            </m:r>
          </m:sup>
        </m:sSup>
      </m:oMath>
      <w:r w:rsidRPr="0019485A">
        <w:rPr>
          <w:rFonts w:ascii="Times New Roman" w:eastAsia="Times New Roman" w:hAnsi="Times New Roman" w:cs="Times New Roman"/>
          <w:sz w:val="24"/>
        </w:rPr>
        <w:t xml:space="preserve">. Οι διαστάσεις των σωμάτων θεωρούνται αμελητέες. </w:t>
      </w:r>
    </w:p>
    <w:p w:rsidR="0019485A" w:rsidRPr="0019485A" w:rsidRDefault="0019485A" w:rsidP="0019485A">
      <w:pPr>
        <w:jc w:val="right"/>
        <w:rPr>
          <w:rFonts w:ascii="Times New Roman" w:eastAsia="Calibri" w:hAnsi="Times New Roman" w:cs="Times New Roman"/>
          <w:sz w:val="24"/>
        </w:rPr>
      </w:pPr>
      <w:r w:rsidRPr="0019485A">
        <w:rPr>
          <w:rFonts w:ascii="Times New Roman" w:eastAsia="Calibri" w:hAnsi="Times New Roman" w:cs="Times New Roman"/>
          <w:sz w:val="24"/>
        </w:rPr>
        <w:t>Μονάδες (4+5+5+5+6)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207889" w:rsidP="003D6608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Βιβλιογραφία</w:t>
      </w:r>
    </w:p>
    <w:p w:rsidR="00207889" w:rsidRDefault="00207889" w:rsidP="003D6608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[1] Θέματα Πανελληνίων εξετάσεων</w:t>
      </w:r>
    </w:p>
    <w:p w:rsidR="00207889" w:rsidRDefault="00207889" w:rsidP="003D6608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[2] Θέματα Επανάληψης – Πενέσης – Συνοδινός.</w:t>
      </w:r>
    </w:p>
    <w:p w:rsidR="00207889" w:rsidRPr="00D679C3" w:rsidRDefault="00207889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12"/>
      <w:footerReference w:type="default" r:id="rId13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0E7" w:rsidRDefault="009160E7" w:rsidP="00FE09BD">
      <w:pPr>
        <w:spacing w:after="0" w:line="240" w:lineRule="auto"/>
      </w:pPr>
      <w:r>
        <w:separator/>
      </w:r>
    </w:p>
  </w:endnote>
  <w:endnote w:type="continuationSeparator" w:id="1">
    <w:p w:rsidR="009160E7" w:rsidRDefault="009160E7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4643D1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4F7417">
      <w:rPr>
        <w:rFonts w:asciiTheme="majorHAnsi" w:hAnsiTheme="majorHAnsi"/>
      </w:rPr>
      <w:t>9</w:t>
    </w:r>
    <w:r>
      <w:rPr>
        <w:rFonts w:asciiTheme="majorHAnsi" w:hAnsiTheme="majorHAnsi"/>
      </w:rPr>
      <w:t>-20</w:t>
    </w:r>
    <w:r w:rsidR="004F7417">
      <w:rPr>
        <w:rFonts w:asciiTheme="majorHAnsi" w:hAnsiTheme="majorHAnsi"/>
      </w:rPr>
      <w:t>20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r w:rsidR="00151726" w:rsidRPr="00151726">
      <w:fldChar w:fldCharType="begin"/>
    </w:r>
    <w:r w:rsidR="00330426">
      <w:instrText xml:space="preserve"> PAGE   \* MERGEFORMAT </w:instrText>
    </w:r>
    <w:r w:rsidR="00151726" w:rsidRPr="00151726">
      <w:fldChar w:fldCharType="separate"/>
    </w:r>
    <w:r w:rsidR="009160E7" w:rsidRPr="009160E7">
      <w:rPr>
        <w:rFonts w:asciiTheme="majorHAnsi" w:hAnsiTheme="majorHAnsi"/>
        <w:noProof/>
      </w:rPr>
      <w:t>1</w:t>
    </w:r>
    <w:r w:rsidR="00151726">
      <w:rPr>
        <w:rFonts w:asciiTheme="majorHAnsi" w:hAnsiTheme="majorHAnsi"/>
        <w:noProof/>
      </w:rPr>
      <w:fldChar w:fldCharType="end"/>
    </w:r>
  </w:p>
  <w:p w:rsidR="00FE09BD" w:rsidRPr="000E735B" w:rsidRDefault="002C1290">
    <w:pPr>
      <w:pStyle w:val="a4"/>
      <w:rPr>
        <w:i/>
      </w:rPr>
    </w:pPr>
    <w:r>
      <w:rPr>
        <w:i/>
      </w:rPr>
      <w:tab/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0E7" w:rsidRDefault="009160E7" w:rsidP="00FE09BD">
      <w:pPr>
        <w:spacing w:after="0" w:line="240" w:lineRule="auto"/>
      </w:pPr>
      <w:r>
        <w:separator/>
      </w:r>
    </w:p>
  </w:footnote>
  <w:footnote w:type="continuationSeparator" w:id="1">
    <w:p w:rsidR="009160E7" w:rsidRDefault="009160E7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0MDE1NzUwMDQ0sTQxNTBU0lEKTi0uzszPAymwqAUAOUORYSwAAAA="/>
  </w:docVars>
  <w:rsids>
    <w:rsidRoot w:val="00FE09BD"/>
    <w:rsid w:val="00032056"/>
    <w:rsid w:val="000631FF"/>
    <w:rsid w:val="00095C5B"/>
    <w:rsid w:val="000E735B"/>
    <w:rsid w:val="00104E4E"/>
    <w:rsid w:val="00112882"/>
    <w:rsid w:val="00151726"/>
    <w:rsid w:val="00162FA4"/>
    <w:rsid w:val="0019485A"/>
    <w:rsid w:val="001B5DB5"/>
    <w:rsid w:val="00207889"/>
    <w:rsid w:val="002B2D1E"/>
    <w:rsid w:val="002C1290"/>
    <w:rsid w:val="00330426"/>
    <w:rsid w:val="003D6608"/>
    <w:rsid w:val="0044380E"/>
    <w:rsid w:val="004643D1"/>
    <w:rsid w:val="00486D92"/>
    <w:rsid w:val="004F7417"/>
    <w:rsid w:val="005E1DF3"/>
    <w:rsid w:val="00766BC3"/>
    <w:rsid w:val="007929DC"/>
    <w:rsid w:val="007D7343"/>
    <w:rsid w:val="009160E7"/>
    <w:rsid w:val="00B02A34"/>
    <w:rsid w:val="00BC6401"/>
    <w:rsid w:val="00BE1BC3"/>
    <w:rsid w:val="00C0464F"/>
    <w:rsid w:val="00CA0D18"/>
    <w:rsid w:val="00CF7810"/>
    <w:rsid w:val="00D679C3"/>
    <w:rsid w:val="00F82700"/>
    <w:rsid w:val="00FE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F7957-7815-4030-AFA7-B4269D9C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1194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2019-11-12T15:15:00Z</dcterms:created>
  <dcterms:modified xsi:type="dcterms:W3CDTF">2019-11-12T15:15:00Z</dcterms:modified>
</cp:coreProperties>
</file>