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9B5EEA">
        <w:rPr>
          <w:rFonts w:ascii="Times New Roman" w:hAnsi="Times New Roman" w:cs="Times New Roman"/>
          <w:b/>
          <w:sz w:val="24"/>
          <w:szCs w:val="24"/>
        </w:rPr>
        <w:tab/>
      </w:r>
      <w:r w:rsidR="009B5EEA">
        <w:rPr>
          <w:rFonts w:ascii="Times New Roman" w:hAnsi="Times New Roman" w:cs="Times New Roman"/>
          <w:b/>
          <w:sz w:val="24"/>
          <w:szCs w:val="24"/>
        </w:rPr>
        <w:tab/>
      </w:r>
      <w:r w:rsidR="009B5EEA">
        <w:rPr>
          <w:rFonts w:ascii="Times New Roman" w:hAnsi="Times New Roman" w:cs="Times New Roman"/>
          <w:b/>
          <w:sz w:val="24"/>
          <w:szCs w:val="24"/>
        </w:rPr>
        <w:tab/>
      </w:r>
      <w:r w:rsidR="009B5EEA">
        <w:rPr>
          <w:rFonts w:ascii="Times New Roman" w:hAnsi="Times New Roman" w:cs="Times New Roman"/>
          <w:b/>
          <w:sz w:val="24"/>
          <w:szCs w:val="24"/>
        </w:rPr>
        <w:tab/>
        <w:t>ΑΟΔΕ Γ΄ ΕΠΑΛ</w:t>
      </w:r>
    </w:p>
    <w:p w:rsidR="00D679C3" w:rsidRPr="004A05EB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  <w:t xml:space="preserve">ΚΕΦΑΛΑΙΟ </w:t>
      </w:r>
      <w:r w:rsidR="002E68E4" w:rsidRPr="004A05EB">
        <w:rPr>
          <w:rFonts w:ascii="Times New Roman" w:hAnsi="Times New Roman" w:cs="Times New Roman"/>
          <w:b/>
          <w:sz w:val="24"/>
          <w:szCs w:val="24"/>
        </w:rPr>
        <w:t>2</w:t>
      </w:r>
      <w:r w:rsidR="00D01F10">
        <w:rPr>
          <w:rFonts w:ascii="Times New Roman" w:hAnsi="Times New Roman" w:cs="Times New Roman"/>
          <w:b/>
          <w:sz w:val="24"/>
          <w:szCs w:val="24"/>
        </w:rPr>
        <w:t>-3</w:t>
      </w:r>
    </w:p>
    <w:p w:rsidR="000E735B" w:rsidRPr="004A05EB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>
        <w:rPr>
          <w:rFonts w:ascii="Times New Roman" w:hAnsi="Times New Roman" w:cs="Times New Roman"/>
          <w:b/>
          <w:sz w:val="24"/>
          <w:szCs w:val="24"/>
        </w:rPr>
        <w:tab/>
      </w:r>
      <w:r w:rsidR="002E68E4" w:rsidRPr="004A05EB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……………………………………………………………..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5EEA" w:rsidRPr="0033586A" w:rsidRDefault="009B5EEA" w:rsidP="009B5EEA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  <w:lang w:eastAsia="el-GR"/>
        </w:rPr>
      </w:pPr>
      <w:r w:rsidRPr="0033586A">
        <w:rPr>
          <w:rFonts w:ascii="Arial" w:eastAsia="Times New Roman" w:hAnsi="Arial" w:cs="Arial"/>
          <w:b/>
          <w:sz w:val="27"/>
          <w:szCs w:val="27"/>
          <w:lang w:eastAsia="el-GR"/>
        </w:rPr>
        <w:t>ΘΕΜΑ Α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Α1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.Να χαρακτηρίσετε τις προτάσει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ς που ακολουθούν, γράφοντας στο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τετράδιό σας δίπλα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στο γράμμα που αντιστοιχεί σε κάθε πρόταση τη λέξη</w:t>
      </w: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Σωστό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,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αν η πρόταση είναι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σωστή, ή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Λάθος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,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αν η πρόταση είναι 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λανθασμένη.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D01F10" w:rsidRDefault="009B5EEA" w:rsidP="00D01F10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α.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D01F10" w:rsidRPr="00D01F10">
        <w:rPr>
          <w:rFonts w:ascii="Arial" w:eastAsia="Times New Roman" w:hAnsi="Arial" w:cs="Arial"/>
          <w:sz w:val="25"/>
          <w:szCs w:val="25"/>
          <w:lang w:eastAsia="el-GR"/>
        </w:rPr>
        <w:t xml:space="preserve">Η διεύθυνση προσωπικού οργανώνει κοινωνικά και ψυχολογικά προγράμματα. </w:t>
      </w:r>
    </w:p>
    <w:p w:rsidR="009B5EEA" w:rsidRPr="0033586A" w:rsidRDefault="00D01F10" w:rsidP="00D01F10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>
        <w:rPr>
          <w:rFonts w:ascii="Arial" w:eastAsia="Times New Roman" w:hAnsi="Arial" w:cs="Arial"/>
          <w:b/>
          <w:sz w:val="25"/>
          <w:szCs w:val="25"/>
          <w:lang w:eastAsia="el-GR"/>
        </w:rPr>
        <w:t>β.</w:t>
      </w:r>
      <w:r w:rsidRPr="00D01F10"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8150F2" w:rsidRPr="008150F2">
        <w:rPr>
          <w:rFonts w:ascii="Arial" w:eastAsia="Times New Roman" w:hAnsi="Arial" w:cs="Arial"/>
          <w:sz w:val="25"/>
          <w:szCs w:val="25"/>
          <w:lang w:eastAsia="el-GR"/>
        </w:rPr>
        <w:t>Η διοίκηση είναι αναγκαία σε κάθε μορφή οργανωμένης συνεργασίας.</w:t>
      </w:r>
    </w:p>
    <w:p w:rsidR="00302373" w:rsidRPr="00302373" w:rsidRDefault="009B5EEA" w:rsidP="00302373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γ.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D01F10" w:rsidRPr="00D01F10">
        <w:rPr>
          <w:rFonts w:ascii="Arial" w:eastAsia="Times New Roman" w:hAnsi="Arial" w:cs="Arial"/>
          <w:sz w:val="25"/>
          <w:szCs w:val="25"/>
          <w:lang w:eastAsia="el-GR"/>
        </w:rPr>
        <w:t>Στην Τεχνική των Δελφών γίνεται χρήση της άμεσης επικοινωνίας, αντί ερωτηματολογίων.</w:t>
      </w: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δ.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302373" w:rsidRPr="00302373">
        <w:rPr>
          <w:rFonts w:ascii="Arial" w:eastAsia="Times New Roman" w:hAnsi="Arial" w:cs="Arial"/>
          <w:sz w:val="25"/>
          <w:szCs w:val="25"/>
          <w:lang w:eastAsia="el-GR"/>
        </w:rPr>
        <w:t>Οι αντικειμενικοί σκοποί της διοίκησης παραγωγής είναι αρχικά ο σχεδιασμός και στη συνέχεια η λειτουργία των συστημάτων παραγωγής.</w:t>
      </w: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ε</w:t>
      </w:r>
      <w:r w:rsidRPr="0033586A">
        <w:rPr>
          <w:rFonts w:ascii="Arial" w:eastAsia="Times New Roman" w:hAnsi="Arial" w:cs="Arial"/>
          <w:sz w:val="25"/>
          <w:szCs w:val="25"/>
          <w:lang w:eastAsia="el-GR"/>
        </w:rPr>
        <w:t>.</w:t>
      </w:r>
      <w:r w:rsidR="004A05EB" w:rsidRPr="004A05EB"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6F7D6B" w:rsidRPr="006F7D6B">
        <w:rPr>
          <w:rFonts w:ascii="Arial" w:eastAsia="Times New Roman" w:hAnsi="Arial" w:cs="Arial"/>
          <w:sz w:val="25"/>
          <w:szCs w:val="25"/>
          <w:lang w:eastAsia="el-GR"/>
        </w:rPr>
        <w:t>Η πώληση εξαρτάται, σε μεγάλο βαθμό, από την αποτελεσματική επικοινωνία μεταξύ πωλητή και καταναλωτή.</w:t>
      </w:r>
    </w:p>
    <w:p w:rsidR="009B5EEA" w:rsidRPr="0033586A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sz w:val="25"/>
          <w:szCs w:val="25"/>
          <w:lang w:eastAsia="el-GR"/>
        </w:rPr>
        <w:t>Μονάδες 15</w:t>
      </w:r>
    </w:p>
    <w:p w:rsidR="008150F2" w:rsidRDefault="008150F2" w:rsidP="00D01F10">
      <w:pPr>
        <w:spacing w:after="0" w:line="240" w:lineRule="auto"/>
        <w:rPr>
          <w:rFonts w:ascii="Verdana" w:hAnsi="Verdana" w:cstheme="minorHAnsi"/>
          <w:b/>
          <w:i/>
          <w:iCs/>
        </w:rPr>
      </w:pPr>
    </w:p>
    <w:p w:rsidR="008150F2" w:rsidRDefault="008150F2" w:rsidP="00D01F10">
      <w:pPr>
        <w:spacing w:after="0" w:line="240" w:lineRule="auto"/>
        <w:rPr>
          <w:rFonts w:ascii="Arial" w:eastAsia="Times New Roman" w:hAnsi="Arial" w:cs="Arial"/>
          <w:b/>
          <w:sz w:val="25"/>
          <w:szCs w:val="25"/>
          <w:lang w:eastAsia="el-GR"/>
        </w:rPr>
      </w:pPr>
      <w:r w:rsidRPr="00CD03D4">
        <w:rPr>
          <w:rFonts w:ascii="Verdana" w:hAnsi="Verdana" w:cstheme="minorHAnsi"/>
          <w:b/>
          <w:i/>
          <w:iCs/>
        </w:rPr>
        <w:t xml:space="preserve">Για τις προτάσεις </w:t>
      </w:r>
      <w:r w:rsidRPr="00CD03D4">
        <w:rPr>
          <w:rFonts w:ascii="Verdana" w:hAnsi="Verdana" w:cstheme="minorHAnsi"/>
          <w:b/>
          <w:bCs/>
          <w:i/>
          <w:iCs/>
        </w:rPr>
        <w:t>Α</w:t>
      </w:r>
      <w:r>
        <w:rPr>
          <w:rFonts w:ascii="Verdana" w:hAnsi="Verdana" w:cstheme="minorHAnsi"/>
          <w:b/>
          <w:bCs/>
          <w:i/>
          <w:iCs/>
          <w:vertAlign w:val="subscript"/>
        </w:rPr>
        <w:t>2</w:t>
      </w:r>
      <w:r w:rsidRPr="00CD03D4">
        <w:rPr>
          <w:rFonts w:ascii="Verdana" w:hAnsi="Verdana" w:cstheme="minorHAnsi"/>
          <w:b/>
          <w:bCs/>
          <w:i/>
          <w:iCs/>
        </w:rPr>
        <w:t xml:space="preserve"> </w:t>
      </w:r>
      <w:r w:rsidRPr="00CD03D4">
        <w:rPr>
          <w:rFonts w:ascii="Verdana" w:hAnsi="Verdana" w:cstheme="minorHAnsi"/>
          <w:b/>
          <w:i/>
          <w:iCs/>
        </w:rPr>
        <w:t xml:space="preserve">και </w:t>
      </w:r>
      <w:r w:rsidRPr="00CD03D4">
        <w:rPr>
          <w:rFonts w:ascii="Verdana" w:hAnsi="Verdana" w:cstheme="minorHAnsi"/>
          <w:b/>
          <w:bCs/>
          <w:i/>
          <w:iCs/>
        </w:rPr>
        <w:t>Α</w:t>
      </w:r>
      <w:r>
        <w:rPr>
          <w:rFonts w:ascii="Verdana" w:hAnsi="Verdana" w:cstheme="minorHAnsi"/>
          <w:b/>
          <w:bCs/>
          <w:i/>
          <w:iCs/>
          <w:vertAlign w:val="subscript"/>
        </w:rPr>
        <w:t>3</w:t>
      </w:r>
      <w:r w:rsidRPr="00CD03D4">
        <w:rPr>
          <w:rFonts w:ascii="Verdana" w:hAnsi="Verdana" w:cstheme="minorHAnsi"/>
          <w:b/>
          <w:bCs/>
          <w:i/>
          <w:iCs/>
        </w:rPr>
        <w:t xml:space="preserve"> </w:t>
      </w:r>
      <w:r w:rsidRPr="00CD03D4">
        <w:rPr>
          <w:rFonts w:ascii="Verdana" w:hAnsi="Verdana" w:cstheme="minorHAnsi"/>
          <w:b/>
          <w:i/>
          <w:iCs/>
        </w:rPr>
        <w:t>να γράψετε στο τετράδιό σας τον αριθμό της πρότασης και δίπλα του το γράμμα που αντιστοιχεί στη σωστή απάντηση.</w:t>
      </w:r>
    </w:p>
    <w:p w:rsidR="008150F2" w:rsidRDefault="008150F2" w:rsidP="00D01F10">
      <w:pPr>
        <w:spacing w:after="0" w:line="240" w:lineRule="auto"/>
        <w:rPr>
          <w:rFonts w:ascii="Arial" w:eastAsia="Times New Roman" w:hAnsi="Arial" w:cs="Arial"/>
          <w:b/>
          <w:sz w:val="25"/>
          <w:szCs w:val="25"/>
          <w:lang w:eastAsia="el-GR"/>
        </w:rPr>
      </w:pPr>
    </w:p>
    <w:p w:rsidR="008150F2" w:rsidRDefault="009B5EEA" w:rsidP="00D01F10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4057FB">
        <w:rPr>
          <w:rFonts w:ascii="Arial" w:eastAsia="Times New Roman" w:hAnsi="Arial" w:cs="Arial"/>
          <w:b/>
          <w:sz w:val="25"/>
          <w:szCs w:val="25"/>
          <w:lang w:eastAsia="el-GR"/>
        </w:rPr>
        <w:t>Α2.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8150F2" w:rsidRPr="008150F2">
        <w:rPr>
          <w:rFonts w:ascii="Arial" w:eastAsia="Times New Roman" w:hAnsi="Arial" w:cs="Arial"/>
          <w:sz w:val="25"/>
          <w:szCs w:val="25"/>
          <w:lang w:eastAsia="el-GR"/>
        </w:rPr>
        <w:t>Η λειτουργία της Διοίκησης Ανθρωπίνων Πόρων περιλαμβάνει:</w:t>
      </w:r>
    </w:p>
    <w:p w:rsidR="00D01F10" w:rsidRDefault="008150F2" w:rsidP="00D01F10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8150F2">
        <w:rPr>
          <w:rFonts w:ascii="Arial" w:eastAsia="Times New Roman" w:hAnsi="Arial" w:cs="Arial"/>
          <w:sz w:val="25"/>
          <w:szCs w:val="25"/>
          <w:lang w:eastAsia="el-GR"/>
        </w:rPr>
        <w:t xml:space="preserve"> α. τον προγραμματισμό της παραγωγής. </w:t>
      </w:r>
      <w:r>
        <w:rPr>
          <w:rFonts w:ascii="Arial" w:eastAsia="Times New Roman" w:hAnsi="Arial" w:cs="Arial"/>
          <w:sz w:val="25"/>
          <w:szCs w:val="25"/>
          <w:lang w:eastAsia="el-GR"/>
        </w:rPr>
        <w:br/>
      </w:r>
      <w:r w:rsidRPr="008150F2">
        <w:rPr>
          <w:rFonts w:ascii="Arial" w:eastAsia="Times New Roman" w:hAnsi="Arial" w:cs="Arial"/>
          <w:sz w:val="25"/>
          <w:szCs w:val="25"/>
          <w:lang w:eastAsia="el-GR"/>
        </w:rPr>
        <w:t xml:space="preserve">β. την ταμειακή λειτουργία. </w:t>
      </w:r>
      <w:r>
        <w:rPr>
          <w:rFonts w:ascii="Arial" w:eastAsia="Times New Roman" w:hAnsi="Arial" w:cs="Arial"/>
          <w:sz w:val="25"/>
          <w:szCs w:val="25"/>
          <w:lang w:eastAsia="el-GR"/>
        </w:rPr>
        <w:br/>
      </w:r>
      <w:r w:rsidRPr="008150F2">
        <w:rPr>
          <w:rFonts w:ascii="Arial" w:eastAsia="Times New Roman" w:hAnsi="Arial" w:cs="Arial"/>
          <w:sz w:val="25"/>
          <w:szCs w:val="25"/>
          <w:lang w:eastAsia="el-GR"/>
        </w:rPr>
        <w:t xml:space="preserve">γ. την διαδικασία λήψης αποφάσεων. </w:t>
      </w:r>
      <w:r>
        <w:rPr>
          <w:rFonts w:ascii="Arial" w:eastAsia="Times New Roman" w:hAnsi="Arial" w:cs="Arial"/>
          <w:sz w:val="25"/>
          <w:szCs w:val="25"/>
          <w:lang w:eastAsia="el-GR"/>
        </w:rPr>
        <w:br/>
      </w:r>
      <w:r w:rsidRPr="008150F2">
        <w:rPr>
          <w:rFonts w:ascii="Arial" w:eastAsia="Times New Roman" w:hAnsi="Arial" w:cs="Arial"/>
          <w:sz w:val="25"/>
          <w:szCs w:val="25"/>
          <w:lang w:eastAsia="el-GR"/>
        </w:rPr>
        <w:t>δ. κανένα από τα παραπάνω.</w:t>
      </w:r>
    </w:p>
    <w:p w:rsidR="009B5EEA" w:rsidRPr="00112C09" w:rsidRDefault="008150F2" w:rsidP="009B5EEA">
      <w:pPr>
        <w:jc w:val="righ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Μονάδες 5</w:t>
      </w:r>
    </w:p>
    <w:p w:rsidR="008150F2" w:rsidRDefault="008150F2" w:rsidP="008150F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4057FB">
        <w:rPr>
          <w:rFonts w:ascii="Arial" w:eastAsia="Times New Roman" w:hAnsi="Arial" w:cs="Arial"/>
          <w:b/>
          <w:sz w:val="25"/>
          <w:szCs w:val="25"/>
          <w:lang w:eastAsia="el-GR"/>
        </w:rPr>
        <w:t>Α2.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Pr="008150F2">
        <w:rPr>
          <w:rFonts w:ascii="Arial" w:eastAsia="Times New Roman" w:hAnsi="Arial" w:cs="Arial"/>
          <w:sz w:val="25"/>
          <w:szCs w:val="25"/>
          <w:lang w:eastAsia="el-GR"/>
        </w:rPr>
        <w:t xml:space="preserve">Η ενεργός συμμετοχή των εργαζομένων σε θέματα που αφορούν στις συνθήκες και τις μεθόδους εργασίας μέσα στις επιχειρήσεις υποστηρίχθηκε από: </w:t>
      </w:r>
      <w:r>
        <w:rPr>
          <w:rFonts w:ascii="Arial" w:eastAsia="Times New Roman" w:hAnsi="Arial" w:cs="Arial"/>
          <w:sz w:val="25"/>
          <w:szCs w:val="25"/>
          <w:lang w:eastAsia="el-GR"/>
        </w:rPr>
        <w:br/>
      </w:r>
      <w:r w:rsidRPr="008150F2">
        <w:rPr>
          <w:rFonts w:ascii="Arial" w:eastAsia="Times New Roman" w:hAnsi="Arial" w:cs="Arial"/>
          <w:sz w:val="25"/>
          <w:szCs w:val="25"/>
          <w:lang w:eastAsia="el-GR"/>
        </w:rPr>
        <w:t xml:space="preserve">α. τον Max Weber </w:t>
      </w:r>
      <w:r>
        <w:rPr>
          <w:rFonts w:ascii="Arial" w:eastAsia="Times New Roman" w:hAnsi="Arial" w:cs="Arial"/>
          <w:sz w:val="25"/>
          <w:szCs w:val="25"/>
          <w:lang w:eastAsia="el-GR"/>
        </w:rPr>
        <w:br/>
      </w:r>
      <w:r w:rsidRPr="008150F2">
        <w:rPr>
          <w:rFonts w:ascii="Arial" w:eastAsia="Times New Roman" w:hAnsi="Arial" w:cs="Arial"/>
          <w:sz w:val="25"/>
          <w:szCs w:val="25"/>
          <w:lang w:eastAsia="el-GR"/>
        </w:rPr>
        <w:t xml:space="preserve">β. τους Elton Mayo και F. Roethlisberger </w:t>
      </w:r>
      <w:r>
        <w:rPr>
          <w:rFonts w:ascii="Arial" w:eastAsia="Times New Roman" w:hAnsi="Arial" w:cs="Arial"/>
          <w:sz w:val="25"/>
          <w:szCs w:val="25"/>
          <w:lang w:eastAsia="el-GR"/>
        </w:rPr>
        <w:br/>
      </w:r>
      <w:r w:rsidRPr="008150F2">
        <w:rPr>
          <w:rFonts w:ascii="Arial" w:eastAsia="Times New Roman" w:hAnsi="Arial" w:cs="Arial"/>
          <w:sz w:val="25"/>
          <w:szCs w:val="25"/>
          <w:lang w:eastAsia="el-GR"/>
        </w:rPr>
        <w:t xml:space="preserve">γ. τον Henri Fayol </w:t>
      </w:r>
      <w:r>
        <w:rPr>
          <w:rFonts w:ascii="Arial" w:eastAsia="Times New Roman" w:hAnsi="Arial" w:cs="Arial"/>
          <w:sz w:val="25"/>
          <w:szCs w:val="25"/>
          <w:lang w:eastAsia="el-GR"/>
        </w:rPr>
        <w:br/>
      </w:r>
      <w:r w:rsidRPr="008150F2">
        <w:rPr>
          <w:rFonts w:ascii="Arial" w:eastAsia="Times New Roman" w:hAnsi="Arial" w:cs="Arial"/>
          <w:sz w:val="25"/>
          <w:szCs w:val="25"/>
          <w:lang w:eastAsia="el-GR"/>
        </w:rPr>
        <w:t>δ. τον Henry Gantt.</w:t>
      </w:r>
    </w:p>
    <w:p w:rsidR="008150F2" w:rsidRPr="00112C09" w:rsidRDefault="008150F2" w:rsidP="008150F2">
      <w:pPr>
        <w:jc w:val="righ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Μονάδες 5</w:t>
      </w:r>
    </w:p>
    <w:p w:rsidR="009B5EEA" w:rsidRDefault="009B5EEA" w:rsidP="009B5EEA"/>
    <w:p w:rsidR="009B5EEA" w:rsidRPr="0033586A" w:rsidRDefault="009B5EEA" w:rsidP="009B5EEA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  <w:lang w:eastAsia="el-GR"/>
        </w:rPr>
      </w:pPr>
      <w:r w:rsidRPr="0033586A">
        <w:rPr>
          <w:rFonts w:ascii="Arial" w:eastAsia="Times New Roman" w:hAnsi="Arial" w:cs="Arial"/>
          <w:b/>
          <w:sz w:val="27"/>
          <w:szCs w:val="27"/>
          <w:lang w:eastAsia="el-GR"/>
        </w:rPr>
        <w:t>ΘΕΜΑ Β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Β1.</w:t>
      </w:r>
      <w:r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2E68E4" w:rsidRPr="002E68E4">
        <w:rPr>
          <w:rFonts w:ascii="Arial" w:eastAsia="Times New Roman" w:hAnsi="Arial" w:cs="Arial"/>
          <w:sz w:val="25"/>
          <w:szCs w:val="25"/>
          <w:lang w:eastAsia="el-GR"/>
        </w:rPr>
        <w:t xml:space="preserve">Να δώσετε τους ορισμούς του </w:t>
      </w:r>
      <w:r w:rsidR="002E68E4" w:rsidRPr="002E68E4">
        <w:rPr>
          <w:rFonts w:ascii="Arial" w:eastAsia="Times New Roman" w:hAnsi="Arial" w:cs="Arial"/>
          <w:sz w:val="25"/>
          <w:szCs w:val="25"/>
          <w:lang w:val="en-US" w:eastAsia="el-GR"/>
        </w:rPr>
        <w:t>marketing</w:t>
      </w:r>
      <w:r w:rsidR="002E68E4" w:rsidRPr="002E68E4">
        <w:rPr>
          <w:rFonts w:ascii="Arial" w:eastAsia="Times New Roman" w:hAnsi="Arial" w:cs="Arial"/>
          <w:sz w:val="25"/>
          <w:szCs w:val="25"/>
          <w:lang w:eastAsia="el-GR"/>
        </w:rPr>
        <w:t xml:space="preserve"> και της χρηματοοικονομικής διοίκησης.</w:t>
      </w:r>
    </w:p>
    <w:p w:rsidR="009B5EEA" w:rsidRPr="004A05EB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sz w:val="25"/>
          <w:szCs w:val="25"/>
          <w:lang w:eastAsia="el-GR"/>
        </w:rPr>
        <w:t>Μονάδες</w:t>
      </w:r>
      <w:r w:rsidR="002E68E4">
        <w:rPr>
          <w:rFonts w:ascii="Arial" w:eastAsia="Times New Roman" w:hAnsi="Arial" w:cs="Arial"/>
          <w:sz w:val="25"/>
          <w:szCs w:val="25"/>
          <w:lang w:eastAsia="el-GR"/>
        </w:rPr>
        <w:t xml:space="preserve"> 1</w:t>
      </w:r>
      <w:r w:rsidR="002E68E4" w:rsidRPr="004A05EB">
        <w:rPr>
          <w:rFonts w:ascii="Arial" w:eastAsia="Times New Roman" w:hAnsi="Arial" w:cs="Arial"/>
          <w:sz w:val="25"/>
          <w:szCs w:val="25"/>
          <w:lang w:eastAsia="el-GR"/>
        </w:rPr>
        <w:t>5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2E68E4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Β2.</w:t>
      </w:r>
      <w:r w:rsidR="004A05EB">
        <w:rPr>
          <w:rFonts w:ascii="Arial" w:eastAsia="Times New Roman" w:hAnsi="Arial" w:cs="Arial"/>
          <w:b/>
          <w:sz w:val="25"/>
          <w:szCs w:val="25"/>
          <w:lang w:eastAsia="el-GR"/>
        </w:rPr>
        <w:t xml:space="preserve"> </w:t>
      </w:r>
      <w:r w:rsidR="00D01F10">
        <w:rPr>
          <w:rFonts w:ascii="Arial" w:eastAsia="Times New Roman" w:hAnsi="Arial" w:cs="Arial"/>
          <w:sz w:val="25"/>
          <w:szCs w:val="25"/>
          <w:lang w:eastAsia="el-GR"/>
        </w:rPr>
        <w:t>Να αναφέρετε τον ορισμό της οργανωσιακής μάθησης και να αναφέρετε σε τι συνίσταται αυτή.</w:t>
      </w:r>
    </w:p>
    <w:p w:rsidR="009B5EEA" w:rsidRPr="004A05EB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sz w:val="25"/>
          <w:szCs w:val="25"/>
          <w:lang w:eastAsia="el-GR"/>
        </w:rPr>
        <w:t>Μονάδες</w:t>
      </w:r>
      <w:r w:rsidR="002E68E4">
        <w:rPr>
          <w:rFonts w:ascii="Arial" w:eastAsia="Times New Roman" w:hAnsi="Arial" w:cs="Arial"/>
          <w:sz w:val="25"/>
          <w:szCs w:val="25"/>
          <w:lang w:eastAsia="el-GR"/>
        </w:rPr>
        <w:t xml:space="preserve"> </w:t>
      </w:r>
      <w:r w:rsidR="002E68E4" w:rsidRPr="004A05EB">
        <w:rPr>
          <w:rFonts w:ascii="Arial" w:eastAsia="Times New Roman" w:hAnsi="Arial" w:cs="Arial"/>
          <w:sz w:val="25"/>
          <w:szCs w:val="25"/>
          <w:lang w:eastAsia="el-GR"/>
        </w:rPr>
        <w:t>10</w:t>
      </w:r>
    </w:p>
    <w:p w:rsidR="009B5EEA" w:rsidRPr="004A05EB" w:rsidRDefault="009B5EEA" w:rsidP="002E68E4">
      <w:pPr>
        <w:rPr>
          <w:rFonts w:ascii="Arial" w:hAnsi="Arial" w:cs="Arial"/>
          <w:sz w:val="25"/>
          <w:szCs w:val="25"/>
        </w:rPr>
      </w:pPr>
    </w:p>
    <w:p w:rsidR="009B5EEA" w:rsidRPr="0033586A" w:rsidRDefault="009B5EEA" w:rsidP="009B5EEA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  <w:lang w:eastAsia="el-GR"/>
        </w:rPr>
      </w:pPr>
      <w:r w:rsidRPr="0033586A">
        <w:rPr>
          <w:rFonts w:ascii="Arial" w:eastAsia="Times New Roman" w:hAnsi="Arial" w:cs="Arial"/>
          <w:b/>
          <w:sz w:val="27"/>
          <w:szCs w:val="27"/>
          <w:lang w:eastAsia="el-GR"/>
        </w:rPr>
        <w:t>ΘΕΜΑ Γ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6F7D6B" w:rsidRPr="006F7D6B" w:rsidRDefault="009B5EEA" w:rsidP="006F7D6B">
      <w:pPr>
        <w:spacing w:after="0" w:line="240" w:lineRule="auto"/>
        <w:rPr>
          <w:rFonts w:ascii="Arial" w:eastAsia="Times New Roman" w:hAnsi="Arial" w:cs="Arial"/>
          <w:b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Γ1.</w:t>
      </w:r>
      <w:r w:rsidR="00DA53D3">
        <w:rPr>
          <w:rFonts w:ascii="Arial" w:eastAsia="Times New Roman" w:hAnsi="Arial" w:cs="Arial"/>
          <w:b/>
          <w:sz w:val="25"/>
          <w:szCs w:val="25"/>
          <w:lang w:eastAsia="el-GR"/>
        </w:rPr>
        <w:t xml:space="preserve"> </w:t>
      </w:r>
      <w:r w:rsidR="006F7D6B" w:rsidRPr="006F7D6B">
        <w:rPr>
          <w:rFonts w:ascii="Arial" w:eastAsia="Times New Roman" w:hAnsi="Arial" w:cs="Arial"/>
          <w:b/>
          <w:sz w:val="25"/>
          <w:szCs w:val="25"/>
          <w:lang w:eastAsia="el-GR"/>
        </w:rPr>
        <w:t xml:space="preserve"> </w:t>
      </w:r>
      <w:r w:rsidR="006F7D6B" w:rsidRPr="006F7D6B">
        <w:rPr>
          <w:rFonts w:ascii="Arial" w:eastAsia="Times New Roman" w:hAnsi="Arial" w:cs="Arial"/>
          <w:sz w:val="25"/>
          <w:szCs w:val="25"/>
          <w:lang w:eastAsia="el-GR"/>
        </w:rPr>
        <w:t>Να αναφέρετε τις ανθρώπινες ικανότητες, κατά τον Κatz, που απαιτείται να έχει ένα στέλεχος, για να μπορεί να ασκεί αποτελεσματική διοίκηση.</w:t>
      </w:r>
    </w:p>
    <w:p w:rsidR="009B5EEA" w:rsidRPr="004A05EB" w:rsidRDefault="009B5EEA" w:rsidP="002E68E4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2E68E4" w:rsidRPr="002E68E4" w:rsidRDefault="004A05EB" w:rsidP="002E68E4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  <w:r>
        <w:rPr>
          <w:rFonts w:ascii="Arial" w:eastAsia="Times New Roman" w:hAnsi="Arial" w:cs="Arial"/>
          <w:sz w:val="25"/>
          <w:szCs w:val="25"/>
          <w:lang w:eastAsia="el-GR"/>
        </w:rPr>
        <w:t xml:space="preserve">Μονάδες </w:t>
      </w:r>
      <w:r w:rsidR="00D01F10">
        <w:rPr>
          <w:rFonts w:ascii="Arial" w:eastAsia="Times New Roman" w:hAnsi="Arial" w:cs="Arial"/>
          <w:sz w:val="25"/>
          <w:szCs w:val="25"/>
          <w:lang w:eastAsia="el-GR"/>
        </w:rPr>
        <w:t>10</w:t>
      </w:r>
    </w:p>
    <w:p w:rsidR="009B5EEA" w:rsidRPr="00DA53D3" w:rsidRDefault="009B5EEA" w:rsidP="009B5EEA">
      <w:pPr>
        <w:rPr>
          <w:rFonts w:ascii="Arial" w:hAnsi="Arial" w:cs="Arial"/>
          <w:sz w:val="25"/>
          <w:szCs w:val="25"/>
        </w:rPr>
      </w:pPr>
    </w:p>
    <w:p w:rsidR="00964C65" w:rsidRDefault="006F7D6B" w:rsidP="002E68E4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Γ</w:t>
      </w:r>
      <w:r w:rsidRPr="006F7D6B">
        <w:rPr>
          <w:rFonts w:ascii="Arial" w:hAnsi="Arial" w:cs="Arial"/>
          <w:b/>
          <w:sz w:val="25"/>
          <w:szCs w:val="25"/>
        </w:rPr>
        <w:t>2</w:t>
      </w:r>
      <w:r w:rsidR="009B5EEA">
        <w:rPr>
          <w:rFonts w:ascii="Arial" w:hAnsi="Arial" w:cs="Arial"/>
          <w:b/>
          <w:sz w:val="25"/>
          <w:szCs w:val="25"/>
        </w:rPr>
        <w:t xml:space="preserve">. </w:t>
      </w:r>
      <w:r w:rsidR="00D01F10">
        <w:rPr>
          <w:rFonts w:ascii="Arial" w:hAnsi="Arial" w:cs="Arial"/>
          <w:sz w:val="25"/>
          <w:szCs w:val="25"/>
        </w:rPr>
        <w:t xml:space="preserve">Από τις επιμέρους λειτουργίες της διοίκησης ανθρώπινων πόρων  να περιγράψετε: </w:t>
      </w:r>
      <w:r w:rsidR="00D01F10">
        <w:rPr>
          <w:rFonts w:ascii="Arial" w:hAnsi="Arial" w:cs="Arial"/>
          <w:sz w:val="25"/>
          <w:szCs w:val="25"/>
        </w:rPr>
        <w:br/>
        <w:t>α) Την εκπαίδευση και ανάπτυξη</w:t>
      </w:r>
      <w:r w:rsidR="00D01F10">
        <w:rPr>
          <w:rFonts w:ascii="Arial" w:hAnsi="Arial" w:cs="Arial"/>
          <w:sz w:val="25"/>
          <w:szCs w:val="25"/>
        </w:rPr>
        <w:br/>
        <w:t>β) Τις μεταθέσεις και προαγωγές προσωπικού</w:t>
      </w:r>
      <w:r w:rsidR="00D01F10">
        <w:rPr>
          <w:rFonts w:ascii="Arial" w:hAnsi="Arial" w:cs="Arial"/>
          <w:sz w:val="25"/>
          <w:szCs w:val="25"/>
        </w:rPr>
        <w:br/>
        <w:t>γ) Την κοινωνική και υγειονομική υποστήριξη</w:t>
      </w:r>
    </w:p>
    <w:p w:rsidR="00964C65" w:rsidRPr="00964C65" w:rsidRDefault="00D01F10" w:rsidP="00964C65">
      <w:pPr>
        <w:jc w:val="righ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Μονάδες 15</w:t>
      </w:r>
    </w:p>
    <w:p w:rsidR="009B5EEA" w:rsidRPr="0033586A" w:rsidRDefault="009B5EEA" w:rsidP="009B5EEA">
      <w:pPr>
        <w:spacing w:after="0" w:line="240" w:lineRule="auto"/>
        <w:jc w:val="center"/>
        <w:rPr>
          <w:rFonts w:ascii="Arial" w:eastAsia="Times New Roman" w:hAnsi="Arial" w:cs="Arial"/>
          <w:b/>
          <w:sz w:val="27"/>
          <w:szCs w:val="27"/>
          <w:lang w:eastAsia="el-GR"/>
        </w:rPr>
      </w:pPr>
      <w:r w:rsidRPr="0033586A">
        <w:rPr>
          <w:rFonts w:ascii="Arial" w:eastAsia="Times New Roman" w:hAnsi="Arial" w:cs="Arial"/>
          <w:b/>
          <w:sz w:val="27"/>
          <w:szCs w:val="27"/>
          <w:lang w:eastAsia="el-GR"/>
        </w:rPr>
        <w:t>ΘΕΜΑ Δ</w:t>
      </w:r>
    </w:p>
    <w:p w:rsidR="009B5EE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Pr="0033586A" w:rsidRDefault="009B5EEA" w:rsidP="009B5EEA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el-GR"/>
        </w:rPr>
      </w:pPr>
      <w:r w:rsidRPr="0033586A">
        <w:rPr>
          <w:rFonts w:ascii="Arial" w:eastAsia="Times New Roman" w:hAnsi="Arial" w:cs="Arial"/>
          <w:b/>
          <w:sz w:val="25"/>
          <w:szCs w:val="25"/>
          <w:lang w:eastAsia="el-GR"/>
        </w:rPr>
        <w:t>Δ1</w:t>
      </w:r>
      <w:r w:rsidR="002E68E4" w:rsidRPr="002E68E4">
        <w:rPr>
          <w:rFonts w:ascii="Arial" w:eastAsia="Times New Roman" w:hAnsi="Arial" w:cs="Arial"/>
          <w:b/>
          <w:sz w:val="25"/>
          <w:szCs w:val="25"/>
          <w:lang w:eastAsia="el-GR"/>
        </w:rPr>
        <w:t xml:space="preserve">.  </w:t>
      </w:r>
      <w:r w:rsidR="00D01F10" w:rsidRPr="00D01F10">
        <w:rPr>
          <w:rFonts w:ascii="Arial" w:eastAsia="Times New Roman" w:hAnsi="Arial" w:cs="Arial"/>
          <w:sz w:val="25"/>
          <w:szCs w:val="25"/>
          <w:lang w:eastAsia="el-GR"/>
        </w:rPr>
        <w:t>Να αναλύσετε την λειτουργία του προϋπολογισμού στα πλαίσια της χρηματοοικονομικής διοίκησης της επιχείρησης.</w:t>
      </w:r>
      <w:r w:rsidR="00D01F10" w:rsidRPr="00D01F10">
        <w:rPr>
          <w:rFonts w:ascii="Arial" w:eastAsia="Times New Roman" w:hAnsi="Arial" w:cs="Arial"/>
          <w:b/>
          <w:sz w:val="25"/>
          <w:szCs w:val="25"/>
          <w:lang w:eastAsia="el-GR"/>
        </w:rPr>
        <w:t xml:space="preserve"> </w:t>
      </w:r>
    </w:p>
    <w:p w:rsidR="009B5EEA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Default="00964C65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  <w:r>
        <w:rPr>
          <w:rFonts w:ascii="Arial" w:eastAsia="Times New Roman" w:hAnsi="Arial" w:cs="Arial"/>
          <w:sz w:val="25"/>
          <w:szCs w:val="25"/>
          <w:lang w:eastAsia="el-GR"/>
        </w:rPr>
        <w:t>Μονάδες 15</w:t>
      </w:r>
    </w:p>
    <w:p w:rsidR="009B5EEA" w:rsidRPr="0033586A" w:rsidRDefault="009B5EEA" w:rsidP="009B5EEA">
      <w:pPr>
        <w:spacing w:after="0" w:line="240" w:lineRule="auto"/>
        <w:jc w:val="right"/>
        <w:rPr>
          <w:rFonts w:ascii="Arial" w:eastAsia="Times New Roman" w:hAnsi="Arial" w:cs="Arial"/>
          <w:sz w:val="25"/>
          <w:szCs w:val="25"/>
          <w:lang w:eastAsia="el-GR"/>
        </w:rPr>
      </w:pPr>
    </w:p>
    <w:p w:rsidR="009B5EEA" w:rsidRDefault="009B5EEA" w:rsidP="009B5EEA">
      <w:pPr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Δ2.</w:t>
      </w:r>
      <w:r w:rsidR="002E68E4">
        <w:rPr>
          <w:rFonts w:ascii="Arial" w:hAnsi="Arial" w:cs="Arial"/>
          <w:sz w:val="25"/>
          <w:szCs w:val="25"/>
        </w:rPr>
        <w:t xml:space="preserve"> </w:t>
      </w:r>
      <w:r w:rsidR="00D01F10" w:rsidRPr="00D01F10">
        <w:rPr>
          <w:rFonts w:ascii="Arial" w:hAnsi="Arial" w:cs="Arial"/>
          <w:sz w:val="25"/>
          <w:szCs w:val="25"/>
        </w:rPr>
        <w:t>Τι γνωρίζετε για τον Henri Fayol;</w:t>
      </w:r>
    </w:p>
    <w:p w:rsidR="009B5EEA" w:rsidRPr="009D02C7" w:rsidRDefault="00964C65" w:rsidP="009B5EEA">
      <w:pPr>
        <w:jc w:val="right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Μονάδες 10</w:t>
      </w:r>
    </w:p>
    <w:p w:rsidR="009B5EEA" w:rsidRPr="00D679C3" w:rsidRDefault="009B5EEA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8"/>
      <w:footerReference w:type="default" r:id="rId9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69C" w:rsidRDefault="009F669C" w:rsidP="00FE09BD">
      <w:pPr>
        <w:spacing w:after="0" w:line="240" w:lineRule="auto"/>
      </w:pPr>
      <w:r>
        <w:separator/>
      </w:r>
    </w:p>
  </w:endnote>
  <w:endnote w:type="continuationSeparator" w:id="1">
    <w:p w:rsidR="009F669C" w:rsidRDefault="009F669C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DA53D3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έτος </w:t>
    </w:r>
    <w:r w:rsidR="006F7D6B">
      <w:rPr>
        <w:rFonts w:asciiTheme="majorHAnsi" w:hAnsiTheme="majorHAnsi"/>
      </w:rPr>
      <w:t>201</w:t>
    </w:r>
    <w:r w:rsidR="006F7D6B">
      <w:rPr>
        <w:rFonts w:asciiTheme="majorHAnsi" w:hAnsiTheme="majorHAnsi"/>
        <w:lang w:val="en-US"/>
      </w:rPr>
      <w:t>9</w:t>
    </w:r>
    <w:r w:rsidR="006F7D6B">
      <w:rPr>
        <w:rFonts w:asciiTheme="majorHAnsi" w:hAnsiTheme="majorHAnsi"/>
      </w:rPr>
      <w:t>-20</w:t>
    </w:r>
    <w:r w:rsidR="006F7D6B">
      <w:rPr>
        <w:rFonts w:asciiTheme="majorHAnsi" w:hAnsiTheme="majorHAnsi"/>
        <w:lang w:val="en-US"/>
      </w:rPr>
      <w:t>20</w:t>
    </w:r>
    <w:r w:rsidR="005E1DF3">
      <w:rPr>
        <w:rFonts w:asciiTheme="majorHAnsi" w:hAnsiTheme="majorHAnsi"/>
      </w:rPr>
      <w:t xml:space="preserve">       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9F669C" w:rsidRPr="009F669C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69C" w:rsidRDefault="009F669C" w:rsidP="00FE09BD">
      <w:pPr>
        <w:spacing w:after="0" w:line="240" w:lineRule="auto"/>
      </w:pPr>
      <w:r>
        <w:separator/>
      </w:r>
    </w:p>
  </w:footnote>
  <w:footnote w:type="continuationSeparator" w:id="1">
    <w:p w:rsidR="009F669C" w:rsidRDefault="009F669C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F627A"/>
    <w:multiLevelType w:val="hybridMultilevel"/>
    <w:tmpl w:val="7A3022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31FF"/>
    <w:rsid w:val="000E735B"/>
    <w:rsid w:val="00104E4E"/>
    <w:rsid w:val="00287219"/>
    <w:rsid w:val="002C1290"/>
    <w:rsid w:val="002E68E4"/>
    <w:rsid w:val="00302373"/>
    <w:rsid w:val="00314D0A"/>
    <w:rsid w:val="00386102"/>
    <w:rsid w:val="003D6608"/>
    <w:rsid w:val="003D71C2"/>
    <w:rsid w:val="00447C81"/>
    <w:rsid w:val="004643D1"/>
    <w:rsid w:val="004A05EB"/>
    <w:rsid w:val="004C1226"/>
    <w:rsid w:val="005E1DF3"/>
    <w:rsid w:val="006F7D6B"/>
    <w:rsid w:val="0073796B"/>
    <w:rsid w:val="007D7343"/>
    <w:rsid w:val="008150F2"/>
    <w:rsid w:val="00895C04"/>
    <w:rsid w:val="00911636"/>
    <w:rsid w:val="00926F38"/>
    <w:rsid w:val="0093426D"/>
    <w:rsid w:val="00964C65"/>
    <w:rsid w:val="00967DD2"/>
    <w:rsid w:val="009B5EEA"/>
    <w:rsid w:val="009F669C"/>
    <w:rsid w:val="00AC4B05"/>
    <w:rsid w:val="00B02A34"/>
    <w:rsid w:val="00B33646"/>
    <w:rsid w:val="00B47F82"/>
    <w:rsid w:val="00BE1BC3"/>
    <w:rsid w:val="00CF4FD3"/>
    <w:rsid w:val="00D01F10"/>
    <w:rsid w:val="00D679C3"/>
    <w:rsid w:val="00DA53D3"/>
    <w:rsid w:val="00E76210"/>
    <w:rsid w:val="00EA2C89"/>
    <w:rsid w:val="00F82700"/>
    <w:rsid w:val="00FC28D7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06D0C-665B-450B-9898-D86B29A5E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2020-02-21T13:31:00Z</cp:lastPrinted>
  <dcterms:created xsi:type="dcterms:W3CDTF">2020-02-21T13:31:00Z</dcterms:created>
  <dcterms:modified xsi:type="dcterms:W3CDTF">2020-02-21T13:31:00Z</dcterms:modified>
</cp:coreProperties>
</file>