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160F1" w:rsidRDefault="002160F1" w:rsidP="002160F1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ΘΕΜΑ 1</w:t>
      </w:r>
      <w:r w:rsidRPr="00FC0C68">
        <w:rPr>
          <w:rFonts w:ascii="Arial" w:hAnsi="Arial" w:cs="Arial"/>
          <w:sz w:val="28"/>
          <w:szCs w:val="28"/>
        </w:rPr>
        <w:t>:</w:t>
      </w:r>
    </w:p>
    <w:p w:rsidR="002160F1" w:rsidRPr="00380309" w:rsidRDefault="002160F1" w:rsidP="00BE3240">
      <w:p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Να επιλέξετε τη σωστή απάντηση σε καθεμία από τις παρακάτω ερωτήσεις.</w:t>
      </w:r>
    </w:p>
    <w:p w:rsidR="002160F1" w:rsidRPr="00380309" w:rsidRDefault="002160F1" w:rsidP="00BE3240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Σε ποια από τις επόμενες χημικές ενώσεις </w:t>
      </w:r>
      <w:r w:rsidR="00BC43F5">
        <w:rPr>
          <w:rFonts w:ascii="Arial" w:hAnsi="Arial" w:cs="Arial"/>
          <w:sz w:val="28"/>
          <w:szCs w:val="28"/>
        </w:rPr>
        <w:t>διίσταται στο νερό</w:t>
      </w:r>
      <w:r w:rsidRPr="00380309">
        <w:rPr>
          <w:rFonts w:ascii="Arial" w:hAnsi="Arial" w:cs="Arial"/>
          <w:sz w:val="28"/>
          <w:szCs w:val="28"/>
        </w:rPr>
        <w:t>:</w:t>
      </w:r>
    </w:p>
    <w:p w:rsidR="002160F1" w:rsidRPr="00BC43F5" w:rsidRDefault="002160F1" w:rsidP="00BE3240">
      <w:pPr>
        <w:pStyle w:val="a7"/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Α</w:t>
      </w:r>
      <w:r w:rsidRPr="00BC43F5">
        <w:rPr>
          <w:rFonts w:ascii="Arial" w:hAnsi="Arial" w:cs="Arial"/>
          <w:sz w:val="28"/>
          <w:szCs w:val="28"/>
        </w:rPr>
        <w:t xml:space="preserve">) </w:t>
      </w:r>
      <w:r w:rsidRPr="00380309">
        <w:rPr>
          <w:rFonts w:ascii="Arial" w:hAnsi="Arial" w:cs="Arial"/>
          <w:sz w:val="28"/>
          <w:szCs w:val="28"/>
        </w:rPr>
        <w:t>Ν</w:t>
      </w:r>
      <w:r w:rsidR="00BC43F5">
        <w:rPr>
          <w:rFonts w:ascii="Arial" w:hAnsi="Arial" w:cs="Arial"/>
          <w:sz w:val="28"/>
          <w:szCs w:val="28"/>
          <w:lang w:val="en-US"/>
        </w:rPr>
        <w:t>H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4</w:t>
      </w:r>
      <w:r w:rsidR="00BC43F5">
        <w:rPr>
          <w:rFonts w:ascii="Arial" w:hAnsi="Arial" w:cs="Arial"/>
          <w:sz w:val="28"/>
          <w:szCs w:val="28"/>
          <w:lang w:val="en-US"/>
        </w:rPr>
        <w:t>F</w:t>
      </w:r>
      <w:r w:rsidRPr="00BC43F5">
        <w:rPr>
          <w:rFonts w:ascii="Arial" w:hAnsi="Arial" w:cs="Arial"/>
          <w:sz w:val="28"/>
          <w:szCs w:val="28"/>
        </w:rPr>
        <w:t xml:space="preserve">            </w:t>
      </w:r>
      <w:r w:rsidRPr="00380309">
        <w:rPr>
          <w:rFonts w:ascii="Arial" w:hAnsi="Arial" w:cs="Arial"/>
          <w:sz w:val="28"/>
          <w:szCs w:val="28"/>
        </w:rPr>
        <w:t>Β</w:t>
      </w:r>
      <w:r w:rsidRPr="00BC43F5">
        <w:rPr>
          <w:rFonts w:ascii="Arial" w:hAnsi="Arial" w:cs="Arial"/>
          <w:sz w:val="28"/>
          <w:szCs w:val="28"/>
        </w:rPr>
        <w:t xml:space="preserve">) </w:t>
      </w:r>
      <w:r w:rsidR="00BC43F5">
        <w:rPr>
          <w:rFonts w:ascii="Arial" w:hAnsi="Arial" w:cs="Arial"/>
          <w:sz w:val="28"/>
          <w:szCs w:val="28"/>
          <w:lang w:val="en-US"/>
        </w:rPr>
        <w:t>HCl</w:t>
      </w:r>
      <w:r w:rsidRPr="00BC43F5">
        <w:rPr>
          <w:rFonts w:ascii="Arial" w:hAnsi="Arial" w:cs="Arial"/>
          <w:sz w:val="28"/>
          <w:szCs w:val="28"/>
        </w:rPr>
        <w:t xml:space="preserve">           </w:t>
      </w:r>
      <w:r w:rsidRPr="00380309">
        <w:rPr>
          <w:rFonts w:ascii="Arial" w:hAnsi="Arial" w:cs="Arial"/>
          <w:sz w:val="28"/>
          <w:szCs w:val="28"/>
        </w:rPr>
        <w:t>Γ</w:t>
      </w:r>
      <w:r w:rsidRPr="00BC43F5">
        <w:rPr>
          <w:rFonts w:ascii="Arial" w:hAnsi="Arial" w:cs="Arial"/>
          <w:sz w:val="28"/>
          <w:szCs w:val="28"/>
        </w:rPr>
        <w:t xml:space="preserve">)  </w:t>
      </w:r>
      <w:r w:rsidRPr="00380309">
        <w:rPr>
          <w:rFonts w:ascii="Arial" w:hAnsi="Arial" w:cs="Arial"/>
          <w:sz w:val="28"/>
          <w:szCs w:val="28"/>
          <w:lang w:val="en-US"/>
        </w:rPr>
        <w:t>C</w:t>
      </w:r>
      <w:r w:rsidR="00BC43F5">
        <w:rPr>
          <w:rFonts w:ascii="Arial" w:hAnsi="Arial" w:cs="Arial"/>
          <w:sz w:val="28"/>
          <w:szCs w:val="28"/>
          <w:lang w:val="en-US"/>
        </w:rPr>
        <w:t>H</w:t>
      </w:r>
      <w:r w:rsidRPr="00BC43F5">
        <w:rPr>
          <w:rFonts w:ascii="Arial" w:hAnsi="Arial" w:cs="Arial"/>
          <w:sz w:val="28"/>
          <w:szCs w:val="28"/>
          <w:vertAlign w:val="subscript"/>
        </w:rPr>
        <w:t>3</w:t>
      </w:r>
      <w:r w:rsidR="00BC43F5">
        <w:rPr>
          <w:rFonts w:ascii="Arial" w:hAnsi="Arial" w:cs="Arial"/>
          <w:sz w:val="28"/>
          <w:szCs w:val="28"/>
          <w:lang w:val="en-US"/>
        </w:rPr>
        <w:t>NH</w:t>
      </w:r>
      <w:r w:rsidRPr="00BC43F5">
        <w:rPr>
          <w:rFonts w:ascii="Arial" w:hAnsi="Arial" w:cs="Arial"/>
          <w:sz w:val="28"/>
          <w:szCs w:val="28"/>
          <w:vertAlign w:val="subscript"/>
        </w:rPr>
        <w:t>2</w:t>
      </w:r>
      <w:r w:rsidRPr="00BC43F5">
        <w:rPr>
          <w:rFonts w:ascii="Arial" w:hAnsi="Arial" w:cs="Arial"/>
          <w:sz w:val="28"/>
          <w:szCs w:val="28"/>
        </w:rPr>
        <w:t xml:space="preserve">      </w:t>
      </w:r>
      <w:r w:rsidRPr="00380309">
        <w:rPr>
          <w:rFonts w:ascii="Arial" w:hAnsi="Arial" w:cs="Arial"/>
          <w:sz w:val="28"/>
          <w:szCs w:val="28"/>
        </w:rPr>
        <w:t>Δ</w:t>
      </w:r>
      <w:r w:rsidRPr="00BC43F5">
        <w:rPr>
          <w:rFonts w:ascii="Arial" w:hAnsi="Arial" w:cs="Arial"/>
          <w:sz w:val="28"/>
          <w:szCs w:val="28"/>
        </w:rPr>
        <w:t xml:space="preserve">)  </w:t>
      </w:r>
      <w:r w:rsidR="00BC43F5">
        <w:rPr>
          <w:rFonts w:ascii="Arial" w:hAnsi="Arial" w:cs="Arial"/>
          <w:sz w:val="28"/>
          <w:szCs w:val="28"/>
          <w:lang w:val="en-US"/>
        </w:rPr>
        <w:t>C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6</w:t>
      </w:r>
      <w:r w:rsidR="00BC43F5">
        <w:rPr>
          <w:rFonts w:ascii="Arial" w:hAnsi="Arial" w:cs="Arial"/>
          <w:sz w:val="28"/>
          <w:szCs w:val="28"/>
          <w:lang w:val="en-US"/>
        </w:rPr>
        <w:t>H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12</w:t>
      </w:r>
      <w:r w:rsidR="00BC43F5">
        <w:rPr>
          <w:rFonts w:ascii="Arial" w:hAnsi="Arial" w:cs="Arial"/>
          <w:sz w:val="28"/>
          <w:szCs w:val="28"/>
          <w:lang w:val="en-US"/>
        </w:rPr>
        <w:t>O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6</w:t>
      </w:r>
      <w:r w:rsidR="00BC43F5" w:rsidRPr="00BC43F5">
        <w:rPr>
          <w:rFonts w:ascii="Arial" w:hAnsi="Arial" w:cs="Arial"/>
          <w:sz w:val="28"/>
          <w:szCs w:val="28"/>
        </w:rPr>
        <w:t xml:space="preserve"> </w:t>
      </w:r>
      <w:r w:rsidR="00BC43F5">
        <w:rPr>
          <w:rFonts w:ascii="Arial" w:hAnsi="Arial" w:cs="Arial"/>
          <w:sz w:val="28"/>
          <w:szCs w:val="28"/>
        </w:rPr>
        <w:t>(γλυκόζη)</w:t>
      </w:r>
    </w:p>
    <w:p w:rsidR="002160F1" w:rsidRPr="00380309" w:rsidRDefault="002160F1" w:rsidP="00BE3240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Σ</w:t>
      </w:r>
      <w:r w:rsidR="00BC43F5">
        <w:rPr>
          <w:rFonts w:ascii="Arial" w:hAnsi="Arial" w:cs="Arial"/>
          <w:sz w:val="28"/>
          <w:szCs w:val="28"/>
        </w:rPr>
        <w:t>τα ισχυρά οξέα ανήκει το</w:t>
      </w:r>
      <w:r w:rsidRPr="00380309">
        <w:rPr>
          <w:rFonts w:ascii="Arial" w:hAnsi="Arial" w:cs="Arial"/>
          <w:sz w:val="28"/>
          <w:szCs w:val="28"/>
        </w:rPr>
        <w:t>:</w:t>
      </w:r>
    </w:p>
    <w:p w:rsidR="002160F1" w:rsidRPr="00C47332" w:rsidRDefault="002160F1" w:rsidP="00BE3240">
      <w:pPr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Α) </w:t>
      </w:r>
      <w:r w:rsidR="00BC43F5">
        <w:rPr>
          <w:rFonts w:ascii="Arial" w:hAnsi="Arial" w:cs="Arial"/>
          <w:sz w:val="28"/>
          <w:szCs w:val="28"/>
          <w:lang w:val="en-US"/>
        </w:rPr>
        <w:t>HNO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2</w:t>
      </w:r>
      <w:r w:rsidRPr="00380309">
        <w:rPr>
          <w:rFonts w:ascii="Arial" w:hAnsi="Arial" w:cs="Arial"/>
          <w:sz w:val="28"/>
          <w:szCs w:val="28"/>
        </w:rPr>
        <w:t xml:space="preserve">     </w:t>
      </w:r>
      <w:r w:rsidR="00C47332">
        <w:rPr>
          <w:rFonts w:ascii="Arial" w:hAnsi="Arial" w:cs="Arial"/>
          <w:sz w:val="28"/>
          <w:szCs w:val="28"/>
        </w:rPr>
        <w:t xml:space="preserve">           </w:t>
      </w:r>
      <w:r w:rsidR="00C47332" w:rsidRPr="00C47332">
        <w:rPr>
          <w:rFonts w:ascii="Arial" w:hAnsi="Arial" w:cs="Arial"/>
          <w:sz w:val="28"/>
          <w:szCs w:val="28"/>
        </w:rPr>
        <w:t xml:space="preserve"> </w:t>
      </w:r>
      <w:r w:rsidRPr="00380309">
        <w:rPr>
          <w:rFonts w:ascii="Arial" w:hAnsi="Arial" w:cs="Arial"/>
          <w:sz w:val="28"/>
          <w:szCs w:val="28"/>
        </w:rPr>
        <w:t xml:space="preserve">Β) </w:t>
      </w:r>
      <w:r w:rsidR="00BC43F5">
        <w:rPr>
          <w:rFonts w:ascii="Arial" w:hAnsi="Arial" w:cs="Arial"/>
          <w:sz w:val="28"/>
          <w:szCs w:val="28"/>
          <w:lang w:val="en-US"/>
        </w:rPr>
        <w:t>HI</w:t>
      </w:r>
      <w:r w:rsidR="00C47332" w:rsidRPr="00C47332">
        <w:rPr>
          <w:rFonts w:ascii="Arial" w:hAnsi="Arial" w:cs="Arial"/>
          <w:sz w:val="28"/>
          <w:szCs w:val="28"/>
        </w:rPr>
        <w:t xml:space="preserve">                   </w:t>
      </w:r>
      <w:r w:rsidR="00BC43F5">
        <w:rPr>
          <w:rFonts w:ascii="Arial" w:hAnsi="Arial" w:cs="Arial"/>
          <w:sz w:val="28"/>
          <w:szCs w:val="28"/>
        </w:rPr>
        <w:t xml:space="preserve"> Γ) </w:t>
      </w:r>
      <w:r w:rsidR="00BC43F5">
        <w:rPr>
          <w:rFonts w:ascii="Arial" w:hAnsi="Arial" w:cs="Arial"/>
          <w:sz w:val="28"/>
          <w:szCs w:val="28"/>
          <w:lang w:val="en-US"/>
        </w:rPr>
        <w:t>HCOOH</w:t>
      </w:r>
      <w:r w:rsidR="00C47332" w:rsidRPr="00C47332">
        <w:rPr>
          <w:rFonts w:ascii="Arial" w:hAnsi="Arial" w:cs="Arial"/>
          <w:sz w:val="28"/>
          <w:szCs w:val="28"/>
        </w:rPr>
        <w:t xml:space="preserve">                  </w:t>
      </w:r>
      <w:r w:rsidRPr="00380309">
        <w:rPr>
          <w:rFonts w:ascii="Arial" w:hAnsi="Arial" w:cs="Arial"/>
          <w:sz w:val="28"/>
          <w:szCs w:val="28"/>
        </w:rPr>
        <w:t xml:space="preserve">  Δ)  </w:t>
      </w:r>
      <w:r w:rsidR="00BC43F5">
        <w:rPr>
          <w:rFonts w:ascii="Arial" w:hAnsi="Arial" w:cs="Arial"/>
          <w:sz w:val="28"/>
          <w:szCs w:val="28"/>
          <w:lang w:val="en-US"/>
        </w:rPr>
        <w:t>HClO</w:t>
      </w:r>
    </w:p>
    <w:p w:rsidR="002160F1" w:rsidRPr="00BC43F5" w:rsidRDefault="00BC43F5" w:rsidP="00BE3240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Ποι</w:t>
      </w:r>
      <w:r>
        <w:rPr>
          <w:rFonts w:ascii="Arial" w:hAnsi="Arial" w:cs="Arial"/>
          <w:sz w:val="28"/>
          <w:szCs w:val="28"/>
          <w:lang w:val="en-US"/>
        </w:rPr>
        <w:t>o</w:t>
      </w:r>
      <w:r>
        <w:rPr>
          <w:rFonts w:ascii="Arial" w:hAnsi="Arial" w:cs="Arial"/>
          <w:sz w:val="28"/>
          <w:szCs w:val="28"/>
        </w:rPr>
        <w:t xml:space="preserve"> από τα επόμενα </w:t>
      </w:r>
      <w:r w:rsidR="002160F1" w:rsidRPr="00380309">
        <w:rPr>
          <w:rFonts w:ascii="Arial" w:hAnsi="Arial" w:cs="Arial"/>
          <w:sz w:val="28"/>
          <w:szCs w:val="28"/>
        </w:rPr>
        <w:t>ι</w:t>
      </w:r>
      <w:r>
        <w:rPr>
          <w:rFonts w:ascii="Arial" w:hAnsi="Arial" w:cs="Arial"/>
          <w:sz w:val="28"/>
          <w:szCs w:val="28"/>
        </w:rPr>
        <w:t xml:space="preserve">όντα συμπεριφέρεται μόνο ως βάση, κατά </w:t>
      </w:r>
      <w:r>
        <w:rPr>
          <w:rFonts w:ascii="Arial" w:hAnsi="Arial" w:cs="Arial"/>
          <w:sz w:val="28"/>
          <w:szCs w:val="28"/>
          <w:lang w:val="en-US"/>
        </w:rPr>
        <w:t>Bronsted</w:t>
      </w:r>
      <w:r w:rsidRPr="00BC43F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Lowry</w:t>
      </w:r>
      <w:r>
        <w:rPr>
          <w:rFonts w:ascii="Arial" w:hAnsi="Arial" w:cs="Arial"/>
          <w:sz w:val="28"/>
          <w:szCs w:val="28"/>
        </w:rPr>
        <w:t xml:space="preserve"> στο νερό</w:t>
      </w:r>
      <w:r w:rsidR="002160F1" w:rsidRPr="00380309">
        <w:rPr>
          <w:rFonts w:ascii="Arial" w:hAnsi="Arial" w:cs="Arial"/>
          <w:sz w:val="28"/>
          <w:szCs w:val="28"/>
        </w:rPr>
        <w:t xml:space="preserve">: </w:t>
      </w:r>
    </w:p>
    <w:p w:rsidR="002160F1" w:rsidRPr="00BC43F5" w:rsidRDefault="002160F1" w:rsidP="00BE3240">
      <w:pPr>
        <w:pStyle w:val="a7"/>
        <w:spacing w:after="120"/>
        <w:ind w:left="360"/>
        <w:rPr>
          <w:rFonts w:ascii="Arial" w:eastAsiaTheme="minorEastAsia" w:hAnsi="Arial" w:cs="Arial"/>
          <w:sz w:val="24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Α) </w:t>
      </w:r>
      <w:r w:rsidR="00BC43F5">
        <w:rPr>
          <w:rFonts w:ascii="Arial" w:hAnsi="Arial" w:cs="Arial"/>
          <w:sz w:val="28"/>
          <w:szCs w:val="28"/>
          <w:lang w:val="en-US"/>
        </w:rPr>
        <w:t>H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3</w:t>
      </w:r>
      <w:r w:rsidR="00BC43F5">
        <w:rPr>
          <w:rFonts w:ascii="Arial" w:hAnsi="Arial" w:cs="Arial"/>
          <w:sz w:val="28"/>
          <w:szCs w:val="28"/>
          <w:lang w:val="en-US"/>
        </w:rPr>
        <w:t>O</w:t>
      </w:r>
      <w:r w:rsidR="00BC43F5" w:rsidRPr="00BC43F5">
        <w:rPr>
          <w:rFonts w:ascii="Arial" w:hAnsi="Arial" w:cs="Arial"/>
          <w:sz w:val="28"/>
          <w:szCs w:val="28"/>
          <w:vertAlign w:val="superscript"/>
        </w:rPr>
        <w:t>+</w:t>
      </w:r>
      <w:r w:rsidRPr="00380309"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t>Β</w:t>
      </w:r>
      <w:r w:rsidRPr="00380309">
        <w:rPr>
          <w:rFonts w:ascii="Arial" w:hAnsi="Arial" w:cs="Arial"/>
          <w:sz w:val="28"/>
          <w:szCs w:val="28"/>
        </w:rPr>
        <w:t>)</w:t>
      </w:r>
      <w:r w:rsidR="00BC43F5">
        <w:rPr>
          <w:rFonts w:ascii="Arial" w:hAnsi="Arial" w:cs="Arial"/>
          <w:sz w:val="28"/>
          <w:szCs w:val="28"/>
          <w:lang w:val="en-US"/>
        </w:rPr>
        <w:t>HSO</w:t>
      </w:r>
      <w:r w:rsidR="00BC43F5" w:rsidRPr="00BC43F5">
        <w:rPr>
          <w:rFonts w:ascii="Arial" w:hAnsi="Arial" w:cs="Arial"/>
          <w:sz w:val="28"/>
          <w:szCs w:val="28"/>
          <w:vertAlign w:val="subscript"/>
        </w:rPr>
        <w:t>4</w:t>
      </w:r>
      <w:r w:rsidR="00BC43F5" w:rsidRPr="00BC43F5">
        <w:rPr>
          <w:rFonts w:ascii="Arial" w:hAnsi="Arial" w:cs="Arial"/>
          <w:sz w:val="28"/>
          <w:szCs w:val="28"/>
          <w:vertAlign w:val="superscript"/>
        </w:rPr>
        <w:t>-</w:t>
      </w:r>
      <w:r w:rsidRPr="00380309">
        <w:rPr>
          <w:rFonts w:ascii="Arial" w:eastAsiaTheme="minorEastAsia" w:hAnsi="Arial" w:cs="Arial"/>
          <w:sz w:val="28"/>
          <w:szCs w:val="28"/>
        </w:rPr>
        <w:t xml:space="preserve">          </w:t>
      </w:r>
      <w:r>
        <w:rPr>
          <w:rFonts w:ascii="Arial" w:eastAsiaTheme="minorEastAsia" w:hAnsi="Arial" w:cs="Arial"/>
          <w:sz w:val="28"/>
          <w:szCs w:val="28"/>
        </w:rPr>
        <w:t>Γ</w:t>
      </w:r>
      <w:r w:rsidRPr="00380309">
        <w:rPr>
          <w:rFonts w:ascii="Arial" w:eastAsiaTheme="minorEastAsia" w:hAnsi="Arial" w:cs="Arial"/>
          <w:sz w:val="28"/>
          <w:szCs w:val="28"/>
        </w:rPr>
        <w:t>)</w:t>
      </w:r>
      <w:r w:rsidR="00BC43F5">
        <w:rPr>
          <w:rFonts w:ascii="Arial" w:eastAsiaTheme="minorEastAsia" w:hAnsi="Arial" w:cs="Arial"/>
          <w:sz w:val="28"/>
          <w:szCs w:val="28"/>
          <w:lang w:val="en-US"/>
        </w:rPr>
        <w:t>HS</w:t>
      </w:r>
      <w:r w:rsidR="00BC43F5" w:rsidRPr="00BC43F5">
        <w:rPr>
          <w:rFonts w:ascii="Arial" w:eastAsiaTheme="minorEastAsia" w:hAnsi="Arial" w:cs="Arial"/>
          <w:sz w:val="28"/>
          <w:szCs w:val="28"/>
          <w:vertAlign w:val="superscript"/>
        </w:rPr>
        <w:t>-</w:t>
      </w:r>
      <w:r w:rsidRPr="00380309">
        <w:rPr>
          <w:rFonts w:ascii="Arial" w:eastAsiaTheme="minorEastAsia" w:hAnsi="Arial" w:cs="Arial"/>
          <w:sz w:val="24"/>
          <w:szCs w:val="28"/>
          <w:vertAlign w:val="subscript"/>
        </w:rPr>
        <w:t xml:space="preserve"> </w:t>
      </w:r>
      <w:r w:rsidRPr="00380309">
        <w:rPr>
          <w:rFonts w:ascii="Arial" w:eastAsiaTheme="minorEastAsia" w:hAnsi="Arial" w:cs="Arial"/>
          <w:sz w:val="28"/>
          <w:szCs w:val="28"/>
        </w:rPr>
        <w:t xml:space="preserve">  </w:t>
      </w:r>
      <w:r>
        <w:rPr>
          <w:rFonts w:ascii="Arial" w:eastAsiaTheme="minorEastAsia" w:hAnsi="Arial" w:cs="Arial"/>
          <w:sz w:val="28"/>
          <w:szCs w:val="28"/>
        </w:rPr>
        <w:t>Δ)</w:t>
      </w:r>
      <w:r w:rsidR="00BC43F5">
        <w:rPr>
          <w:rFonts w:ascii="Arial" w:eastAsiaTheme="minorEastAsia" w:hAnsi="Arial" w:cs="Arial"/>
          <w:sz w:val="28"/>
          <w:szCs w:val="28"/>
          <w:lang w:val="en-US"/>
        </w:rPr>
        <w:t>HCOO</w:t>
      </w:r>
      <w:r w:rsidR="00BC43F5" w:rsidRPr="00BC43F5">
        <w:rPr>
          <w:rFonts w:ascii="Arial" w:eastAsiaTheme="minorEastAsia" w:hAnsi="Arial" w:cs="Arial"/>
          <w:sz w:val="28"/>
          <w:szCs w:val="28"/>
          <w:vertAlign w:val="superscript"/>
        </w:rPr>
        <w:t>-</w:t>
      </w:r>
    </w:p>
    <w:p w:rsidR="006259B4" w:rsidRDefault="00BC43F5" w:rsidP="00BE3240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Ποιο από τα επόμενα ζεύγη αποτελεί </w:t>
      </w:r>
      <w:r w:rsidR="006259B4">
        <w:rPr>
          <w:rFonts w:ascii="Arial" w:hAnsi="Arial" w:cs="Arial"/>
          <w:sz w:val="28"/>
          <w:szCs w:val="28"/>
        </w:rPr>
        <w:t xml:space="preserve">συζυγές ζεύγος οξέος- βάσης κατά </w:t>
      </w:r>
      <w:r w:rsidR="002160F1">
        <w:rPr>
          <w:rFonts w:ascii="Arial" w:hAnsi="Arial" w:cs="Arial"/>
          <w:sz w:val="28"/>
          <w:szCs w:val="28"/>
        </w:rPr>
        <w:t xml:space="preserve">  </w:t>
      </w:r>
      <w:r w:rsidR="006259B4">
        <w:rPr>
          <w:rFonts w:ascii="Arial" w:hAnsi="Arial" w:cs="Arial"/>
          <w:sz w:val="28"/>
          <w:szCs w:val="28"/>
          <w:lang w:val="en-US"/>
        </w:rPr>
        <w:t>Bronsted</w:t>
      </w:r>
      <w:r w:rsidR="006259B4" w:rsidRPr="00BC43F5">
        <w:rPr>
          <w:rFonts w:ascii="Arial" w:hAnsi="Arial" w:cs="Arial"/>
          <w:sz w:val="28"/>
          <w:szCs w:val="28"/>
        </w:rPr>
        <w:t xml:space="preserve"> </w:t>
      </w:r>
      <w:r w:rsidR="006259B4">
        <w:rPr>
          <w:rFonts w:ascii="Arial" w:hAnsi="Arial" w:cs="Arial"/>
          <w:sz w:val="28"/>
          <w:szCs w:val="28"/>
          <w:lang w:val="en-US"/>
        </w:rPr>
        <w:t>Lowry</w:t>
      </w:r>
      <w:r w:rsidR="006259B4">
        <w:rPr>
          <w:rFonts w:ascii="Arial" w:hAnsi="Arial" w:cs="Arial"/>
          <w:sz w:val="28"/>
          <w:szCs w:val="28"/>
        </w:rPr>
        <w:t>, σε υδατικό διάλυμα</w:t>
      </w:r>
      <w:r w:rsidR="006259B4" w:rsidRPr="006259B4">
        <w:rPr>
          <w:rFonts w:ascii="Arial" w:hAnsi="Arial" w:cs="Arial"/>
          <w:sz w:val="28"/>
          <w:szCs w:val="28"/>
        </w:rPr>
        <w:t>;</w:t>
      </w:r>
    </w:p>
    <w:p w:rsidR="00D71653" w:rsidRPr="00C47332" w:rsidRDefault="006259B4" w:rsidP="00BE3240">
      <w:pPr>
        <w:spacing w:after="120"/>
        <w:rPr>
          <w:rFonts w:ascii="Arial" w:hAnsi="Arial" w:cs="Arial"/>
          <w:sz w:val="28"/>
          <w:szCs w:val="28"/>
          <w:lang w:val="en-US"/>
        </w:rPr>
      </w:pPr>
      <w:r w:rsidRPr="006259B4">
        <w:rPr>
          <w:rFonts w:ascii="Arial" w:hAnsi="Arial" w:cs="Arial"/>
          <w:sz w:val="28"/>
          <w:szCs w:val="28"/>
          <w:lang w:val="en-US"/>
        </w:rPr>
        <w:t xml:space="preserve">   </w:t>
      </w:r>
      <w:r w:rsidR="002160F1" w:rsidRPr="006259B4">
        <w:rPr>
          <w:rFonts w:ascii="Arial" w:hAnsi="Arial" w:cs="Arial"/>
          <w:sz w:val="28"/>
          <w:szCs w:val="28"/>
          <w:lang w:val="en-US"/>
        </w:rPr>
        <w:t xml:space="preserve"> </w:t>
      </w:r>
      <w:r w:rsidR="002160F1" w:rsidRPr="006259B4">
        <w:rPr>
          <w:rFonts w:ascii="Arial" w:hAnsi="Arial" w:cs="Arial"/>
          <w:sz w:val="28"/>
          <w:szCs w:val="28"/>
        </w:rPr>
        <w:t>Α</w:t>
      </w:r>
      <w:r w:rsidR="002160F1" w:rsidRPr="006259B4">
        <w:rPr>
          <w:rFonts w:ascii="Arial" w:hAnsi="Arial" w:cs="Arial"/>
          <w:sz w:val="28"/>
          <w:szCs w:val="28"/>
          <w:lang w:val="en-US"/>
        </w:rPr>
        <w:t xml:space="preserve">) </w:t>
      </w:r>
      <w:r>
        <w:rPr>
          <w:rFonts w:ascii="Arial" w:hAnsi="Arial" w:cs="Arial"/>
          <w:sz w:val="28"/>
          <w:szCs w:val="28"/>
          <w:lang w:val="en-US"/>
        </w:rPr>
        <w:t>NH</w:t>
      </w:r>
      <w:r w:rsidRPr="006259B4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6259B4">
        <w:rPr>
          <w:rFonts w:ascii="Arial" w:hAnsi="Arial" w:cs="Arial"/>
          <w:sz w:val="28"/>
          <w:szCs w:val="28"/>
          <w:vertAlign w:val="superscript"/>
          <w:lang w:val="en-US"/>
        </w:rPr>
        <w:t>+</w:t>
      </w:r>
      <w:r w:rsidRPr="006259B4">
        <w:rPr>
          <w:rFonts w:ascii="Arial" w:hAnsi="Arial" w:cs="Arial"/>
          <w:sz w:val="28"/>
          <w:szCs w:val="28"/>
          <w:lang w:val="en-US"/>
        </w:rPr>
        <w:t xml:space="preserve"> / </w:t>
      </w:r>
      <w:r>
        <w:rPr>
          <w:rFonts w:ascii="Arial" w:hAnsi="Arial" w:cs="Arial"/>
          <w:sz w:val="28"/>
          <w:szCs w:val="28"/>
          <w:lang w:val="en-US"/>
        </w:rPr>
        <w:t>NH</w:t>
      </w:r>
      <w:r w:rsidRPr="006259B4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6259B4">
        <w:rPr>
          <w:rFonts w:ascii="Arial" w:hAnsi="Arial" w:cs="Arial"/>
          <w:sz w:val="28"/>
          <w:szCs w:val="28"/>
          <w:vertAlign w:val="superscript"/>
          <w:lang w:val="en-US"/>
        </w:rPr>
        <w:t>-</w:t>
      </w:r>
      <w:r w:rsidR="002160F1" w:rsidRPr="006259B4">
        <w:rPr>
          <w:rFonts w:ascii="Arial" w:hAnsi="Arial" w:cs="Arial"/>
          <w:sz w:val="28"/>
          <w:szCs w:val="28"/>
          <w:lang w:val="en-US"/>
        </w:rPr>
        <w:t xml:space="preserve">      </w:t>
      </w:r>
      <w:r w:rsidR="00C47332">
        <w:rPr>
          <w:rFonts w:ascii="Arial" w:hAnsi="Arial" w:cs="Arial"/>
          <w:sz w:val="28"/>
          <w:szCs w:val="28"/>
          <w:lang w:val="en-US"/>
        </w:rPr>
        <w:t xml:space="preserve">  </w:t>
      </w:r>
      <w:r w:rsidR="002160F1" w:rsidRPr="006259B4">
        <w:rPr>
          <w:rFonts w:ascii="Arial" w:hAnsi="Arial" w:cs="Arial"/>
          <w:sz w:val="28"/>
          <w:szCs w:val="28"/>
          <w:lang w:val="en-US"/>
        </w:rPr>
        <w:t xml:space="preserve"> </w:t>
      </w:r>
      <w:r w:rsidR="002160F1" w:rsidRPr="006259B4">
        <w:rPr>
          <w:rFonts w:ascii="Arial" w:hAnsi="Arial" w:cs="Arial"/>
          <w:sz w:val="28"/>
          <w:szCs w:val="28"/>
        </w:rPr>
        <w:t>Β</w:t>
      </w:r>
      <w:r w:rsidR="002160F1" w:rsidRPr="006259B4">
        <w:rPr>
          <w:rFonts w:ascii="Arial" w:hAnsi="Arial" w:cs="Arial"/>
          <w:sz w:val="28"/>
          <w:szCs w:val="28"/>
          <w:lang w:val="en-US"/>
        </w:rPr>
        <w:t xml:space="preserve">)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CO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/ CO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2-</w:t>
      </w:r>
      <w:r w:rsidR="00C47332">
        <w:rPr>
          <w:rFonts w:ascii="Arial" w:hAnsi="Arial" w:cs="Arial"/>
          <w:sz w:val="28"/>
          <w:szCs w:val="28"/>
          <w:lang w:val="en-US"/>
        </w:rPr>
        <w:t xml:space="preserve">          </w:t>
      </w:r>
      <w:r w:rsidR="002160F1" w:rsidRPr="00C47332">
        <w:rPr>
          <w:rFonts w:ascii="Arial" w:hAnsi="Arial" w:cs="Arial"/>
          <w:sz w:val="28"/>
          <w:szCs w:val="28"/>
        </w:rPr>
        <w:t>Γ</w:t>
      </w:r>
      <w:r w:rsidR="002160F1" w:rsidRPr="00C47332">
        <w:rPr>
          <w:rFonts w:ascii="Arial" w:hAnsi="Arial" w:cs="Arial"/>
          <w:sz w:val="28"/>
          <w:szCs w:val="28"/>
          <w:lang w:val="en-US"/>
        </w:rPr>
        <w:t xml:space="preserve">) </w:t>
      </w:r>
      <w:r w:rsidRPr="00C47332">
        <w:rPr>
          <w:rFonts w:ascii="Arial" w:hAnsi="Arial" w:cs="Arial"/>
          <w:sz w:val="28"/>
          <w:szCs w:val="28"/>
          <w:lang w:val="en-US"/>
        </w:rPr>
        <w:t>H</w:t>
      </w:r>
      <w:r w:rsidRPr="00C4733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C47332">
        <w:rPr>
          <w:rFonts w:ascii="Arial" w:hAnsi="Arial" w:cs="Arial"/>
          <w:sz w:val="28"/>
          <w:szCs w:val="28"/>
          <w:lang w:val="en-US"/>
        </w:rPr>
        <w:t>PO</w:t>
      </w:r>
      <w:r w:rsidRPr="00C4733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C47332">
        <w:rPr>
          <w:rFonts w:ascii="Arial" w:hAnsi="Arial" w:cs="Arial"/>
          <w:sz w:val="28"/>
          <w:szCs w:val="28"/>
          <w:vertAlign w:val="superscript"/>
          <w:lang w:val="en-US"/>
        </w:rPr>
        <w:t>-</w:t>
      </w:r>
      <w:r w:rsidRPr="00C47332">
        <w:rPr>
          <w:rFonts w:ascii="Arial" w:hAnsi="Arial" w:cs="Arial"/>
          <w:sz w:val="28"/>
          <w:szCs w:val="28"/>
          <w:lang w:val="en-US"/>
        </w:rPr>
        <w:t xml:space="preserve"> / HPO</w:t>
      </w:r>
      <w:r w:rsidRPr="00C4733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C47332">
        <w:rPr>
          <w:rFonts w:ascii="Arial" w:hAnsi="Arial" w:cs="Arial"/>
          <w:sz w:val="28"/>
          <w:szCs w:val="28"/>
          <w:vertAlign w:val="superscript"/>
          <w:lang w:val="en-US"/>
        </w:rPr>
        <w:t>-</w:t>
      </w:r>
      <w:r w:rsidR="002160F1" w:rsidRPr="00C47332">
        <w:rPr>
          <w:rFonts w:ascii="Arial" w:hAnsi="Arial" w:cs="Arial"/>
          <w:sz w:val="28"/>
          <w:szCs w:val="28"/>
          <w:lang w:val="en-US"/>
        </w:rPr>
        <w:t xml:space="preserve">     </w:t>
      </w:r>
      <w:r w:rsidR="002160F1" w:rsidRPr="00C47332">
        <w:rPr>
          <w:rFonts w:ascii="Arial" w:hAnsi="Arial" w:cs="Arial"/>
          <w:sz w:val="28"/>
          <w:szCs w:val="28"/>
        </w:rPr>
        <w:t>Δ</w:t>
      </w:r>
      <w:r w:rsidR="002160F1" w:rsidRPr="00C47332">
        <w:rPr>
          <w:rFonts w:ascii="Arial" w:hAnsi="Arial" w:cs="Arial"/>
          <w:sz w:val="28"/>
          <w:szCs w:val="28"/>
          <w:lang w:val="en-US"/>
        </w:rPr>
        <w:t xml:space="preserve">) </w:t>
      </w:r>
      <w:r w:rsidRPr="00C47332">
        <w:rPr>
          <w:rFonts w:ascii="Arial" w:hAnsi="Arial" w:cs="Arial"/>
          <w:sz w:val="28"/>
          <w:szCs w:val="28"/>
          <w:lang w:val="en-US"/>
        </w:rPr>
        <w:t>H</w:t>
      </w:r>
      <w:r w:rsidRPr="00C4733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C47332">
        <w:rPr>
          <w:rFonts w:ascii="Arial" w:hAnsi="Arial" w:cs="Arial"/>
          <w:sz w:val="28"/>
          <w:szCs w:val="28"/>
          <w:lang w:val="en-US"/>
        </w:rPr>
        <w:t>S / S</w:t>
      </w:r>
      <w:r w:rsidRPr="00C47332">
        <w:rPr>
          <w:rFonts w:ascii="Arial" w:hAnsi="Arial" w:cs="Arial"/>
          <w:sz w:val="28"/>
          <w:szCs w:val="28"/>
          <w:vertAlign w:val="superscript"/>
          <w:lang w:val="en-US"/>
        </w:rPr>
        <w:t>2-</w:t>
      </w:r>
    </w:p>
    <w:p w:rsidR="002160F1" w:rsidRDefault="006259B4" w:rsidP="00BE3240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Ποια από τις επόμενες ουσίες δεν εμφανίζει αμφιπρωτικό χαρακτήρα</w:t>
      </w:r>
      <w:r w:rsidR="002160F1" w:rsidRPr="004002E4">
        <w:rPr>
          <w:rFonts w:ascii="Arial" w:hAnsi="Arial" w:cs="Arial"/>
          <w:sz w:val="28"/>
          <w:szCs w:val="28"/>
        </w:rPr>
        <w:t>:</w:t>
      </w:r>
    </w:p>
    <w:p w:rsidR="002160F1" w:rsidRPr="00C47332" w:rsidRDefault="002160F1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259B4">
        <w:rPr>
          <w:rFonts w:ascii="Arial" w:hAnsi="Arial" w:cs="Arial"/>
          <w:sz w:val="28"/>
          <w:szCs w:val="28"/>
        </w:rPr>
        <w:t>Α) Η</w:t>
      </w:r>
      <w:r w:rsidR="006259B4">
        <w:rPr>
          <w:rFonts w:ascii="Arial" w:hAnsi="Arial" w:cs="Arial"/>
          <w:sz w:val="28"/>
          <w:szCs w:val="28"/>
          <w:lang w:val="en-US"/>
        </w:rPr>
        <w:t>S</w:t>
      </w:r>
      <w:r w:rsidR="006259B4" w:rsidRPr="005919DE">
        <w:rPr>
          <w:rFonts w:ascii="Arial" w:hAnsi="Arial" w:cs="Arial"/>
          <w:sz w:val="28"/>
          <w:szCs w:val="28"/>
          <w:vertAlign w:val="superscript"/>
        </w:rPr>
        <w:t>-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="00C47332" w:rsidRPr="00C47332">
        <w:rPr>
          <w:rFonts w:ascii="Arial" w:hAnsi="Arial" w:cs="Arial"/>
          <w:sz w:val="28"/>
          <w:szCs w:val="28"/>
        </w:rPr>
        <w:t xml:space="preserve">           </w:t>
      </w:r>
      <w:r w:rsidRPr="004002E4">
        <w:rPr>
          <w:rFonts w:ascii="Arial" w:hAnsi="Arial" w:cs="Arial"/>
          <w:sz w:val="28"/>
          <w:szCs w:val="28"/>
        </w:rPr>
        <w:t xml:space="preserve">  Β) </w:t>
      </w:r>
      <w:r w:rsidR="005919DE">
        <w:rPr>
          <w:rFonts w:ascii="Arial" w:hAnsi="Arial" w:cs="Arial"/>
          <w:sz w:val="28"/>
          <w:szCs w:val="28"/>
          <w:lang w:val="en-US"/>
        </w:rPr>
        <w:t>H</w:t>
      </w:r>
      <w:r w:rsidR="005919DE" w:rsidRPr="005919DE">
        <w:rPr>
          <w:rFonts w:ascii="Arial" w:hAnsi="Arial" w:cs="Arial"/>
          <w:sz w:val="28"/>
          <w:szCs w:val="28"/>
          <w:vertAlign w:val="subscript"/>
        </w:rPr>
        <w:t>3</w:t>
      </w:r>
      <w:r w:rsidR="005919DE">
        <w:rPr>
          <w:rFonts w:ascii="Arial" w:hAnsi="Arial" w:cs="Arial"/>
          <w:sz w:val="28"/>
          <w:szCs w:val="28"/>
          <w:lang w:val="en-US"/>
        </w:rPr>
        <w:t>O</w:t>
      </w:r>
      <w:r w:rsidR="005919DE" w:rsidRPr="005919DE">
        <w:rPr>
          <w:rFonts w:ascii="Arial" w:hAnsi="Arial" w:cs="Arial"/>
          <w:sz w:val="28"/>
          <w:szCs w:val="28"/>
          <w:vertAlign w:val="superscript"/>
        </w:rPr>
        <w:t>+</w:t>
      </w:r>
      <w:r w:rsidRPr="004002E4">
        <w:rPr>
          <w:rFonts w:ascii="Arial" w:hAnsi="Arial" w:cs="Arial"/>
          <w:sz w:val="28"/>
          <w:szCs w:val="28"/>
        </w:rPr>
        <w:t xml:space="preserve"> </w:t>
      </w:r>
      <w:r w:rsidR="00C47332" w:rsidRPr="00C47332">
        <w:rPr>
          <w:rFonts w:ascii="Arial" w:hAnsi="Arial" w:cs="Arial"/>
          <w:sz w:val="28"/>
          <w:szCs w:val="28"/>
        </w:rPr>
        <w:t xml:space="preserve">              </w:t>
      </w:r>
      <w:r w:rsidR="005919DE">
        <w:rPr>
          <w:rFonts w:ascii="Arial" w:hAnsi="Arial" w:cs="Arial"/>
          <w:sz w:val="28"/>
          <w:szCs w:val="28"/>
        </w:rPr>
        <w:t xml:space="preserve">Γ) </w:t>
      </w:r>
      <w:r w:rsidR="005919DE">
        <w:rPr>
          <w:rFonts w:ascii="Arial" w:hAnsi="Arial" w:cs="Arial"/>
          <w:sz w:val="28"/>
          <w:szCs w:val="28"/>
          <w:lang w:val="en-US"/>
        </w:rPr>
        <w:t>H</w:t>
      </w:r>
      <w:r w:rsidR="005919DE" w:rsidRPr="005919DE">
        <w:rPr>
          <w:rFonts w:ascii="Arial" w:hAnsi="Arial" w:cs="Arial"/>
          <w:sz w:val="28"/>
          <w:szCs w:val="28"/>
          <w:vertAlign w:val="subscript"/>
        </w:rPr>
        <w:t>2</w:t>
      </w:r>
      <w:r w:rsidR="005919DE">
        <w:rPr>
          <w:rFonts w:ascii="Arial" w:hAnsi="Arial" w:cs="Arial"/>
          <w:sz w:val="28"/>
          <w:szCs w:val="28"/>
          <w:lang w:val="en-US"/>
        </w:rPr>
        <w:t>NCH</w:t>
      </w:r>
      <w:r w:rsidR="005919DE" w:rsidRPr="00C47332">
        <w:rPr>
          <w:rFonts w:ascii="Arial" w:hAnsi="Arial" w:cs="Arial"/>
          <w:sz w:val="28"/>
          <w:szCs w:val="28"/>
          <w:vertAlign w:val="subscript"/>
        </w:rPr>
        <w:t>2</w:t>
      </w:r>
      <w:r w:rsidR="005919DE">
        <w:rPr>
          <w:rFonts w:ascii="Arial" w:hAnsi="Arial" w:cs="Arial"/>
          <w:sz w:val="28"/>
          <w:szCs w:val="28"/>
          <w:lang w:val="en-US"/>
        </w:rPr>
        <w:t>COOH</w:t>
      </w:r>
      <w:r w:rsidR="00C47332">
        <w:rPr>
          <w:rFonts w:ascii="Arial" w:hAnsi="Arial" w:cs="Arial"/>
          <w:sz w:val="28"/>
          <w:szCs w:val="28"/>
        </w:rPr>
        <w:t xml:space="preserve">                </w:t>
      </w:r>
      <w:r w:rsidR="00C47332" w:rsidRPr="00C47332">
        <w:rPr>
          <w:rFonts w:ascii="Arial" w:hAnsi="Arial" w:cs="Arial"/>
          <w:sz w:val="28"/>
          <w:szCs w:val="28"/>
        </w:rPr>
        <w:t xml:space="preserve">      </w:t>
      </w:r>
      <w:r w:rsidRPr="004002E4">
        <w:rPr>
          <w:rFonts w:ascii="Arial" w:hAnsi="Arial" w:cs="Arial"/>
          <w:sz w:val="28"/>
          <w:szCs w:val="28"/>
        </w:rPr>
        <w:t>Δ)</w:t>
      </w:r>
      <w:r w:rsidR="005919DE">
        <w:rPr>
          <w:rFonts w:ascii="Arial" w:hAnsi="Arial" w:cs="Arial"/>
          <w:sz w:val="28"/>
          <w:szCs w:val="28"/>
        </w:rPr>
        <w:t xml:space="preserve"> </w:t>
      </w:r>
      <w:r w:rsidR="005919DE">
        <w:rPr>
          <w:rFonts w:ascii="Arial" w:hAnsi="Arial" w:cs="Arial"/>
          <w:sz w:val="28"/>
          <w:szCs w:val="28"/>
          <w:lang w:val="en-US"/>
        </w:rPr>
        <w:t>HPO</w:t>
      </w:r>
      <w:r w:rsidR="005919DE" w:rsidRPr="00C47332">
        <w:rPr>
          <w:rFonts w:ascii="Arial" w:hAnsi="Arial" w:cs="Arial"/>
          <w:sz w:val="28"/>
          <w:szCs w:val="28"/>
          <w:vertAlign w:val="subscript"/>
        </w:rPr>
        <w:t>4</w:t>
      </w:r>
      <w:r w:rsidR="005919DE" w:rsidRPr="00C47332">
        <w:rPr>
          <w:rFonts w:ascii="Arial" w:hAnsi="Arial" w:cs="Arial"/>
          <w:sz w:val="28"/>
          <w:szCs w:val="28"/>
          <w:vertAlign w:val="superscript"/>
        </w:rPr>
        <w:t>2-</w:t>
      </w:r>
    </w:p>
    <w:p w:rsidR="002160F1" w:rsidRDefault="002160F1" w:rsidP="00BE3240">
      <w:pPr>
        <w:spacing w:after="120"/>
        <w:rPr>
          <w:rFonts w:ascii="Arial" w:hAnsi="Arial" w:cs="Arial"/>
          <w:sz w:val="28"/>
          <w:szCs w:val="28"/>
        </w:rPr>
      </w:pPr>
    </w:p>
    <w:p w:rsidR="00BE3240" w:rsidRDefault="002160F1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ΘΕΜΑ 2</w:t>
      </w:r>
      <w:r w:rsidRPr="00FC0C68">
        <w:rPr>
          <w:rFonts w:ascii="Arial" w:hAnsi="Arial" w:cs="Arial"/>
          <w:sz w:val="28"/>
          <w:szCs w:val="28"/>
        </w:rPr>
        <w:t>:</w:t>
      </w:r>
    </w:p>
    <w:p w:rsidR="002160F1" w:rsidRDefault="002160F1" w:rsidP="002160F1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Α)Να χαρακτηρίσετε τις επόμενες προτάσεις ως σωστές (Σ) ή λάνθασμένες (Λ)</w:t>
      </w:r>
      <w:r w:rsidRPr="00530567">
        <w:rPr>
          <w:rFonts w:ascii="Arial" w:hAnsi="Arial" w:cs="Arial"/>
          <w:sz w:val="28"/>
          <w:szCs w:val="28"/>
        </w:rPr>
        <w:t>:</w:t>
      </w:r>
    </w:p>
    <w:p w:rsidR="002160F1" w:rsidRDefault="005919DE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</w:t>
      </w:r>
      <w:r>
        <w:rPr>
          <w:rFonts w:ascii="Arial" w:hAnsi="Arial" w:cs="Arial"/>
          <w:sz w:val="28"/>
          <w:szCs w:val="28"/>
        </w:rPr>
        <w:t>ο καθαρό νερό έχει πολύ μικρή ηλεκτρική αγωγιμότητα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Pr="00C475DD" w:rsidRDefault="005919DE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Το καθαρό νερό στους 50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o</w:t>
      </w:r>
      <w:r>
        <w:rPr>
          <w:rFonts w:ascii="Arial" w:hAnsi="Arial" w:cs="Arial"/>
          <w:sz w:val="28"/>
          <w:szCs w:val="28"/>
          <w:lang w:val="en-US"/>
        </w:rPr>
        <w:t>C</w:t>
      </w:r>
      <w:r>
        <w:rPr>
          <w:rFonts w:ascii="Arial" w:hAnsi="Arial" w:cs="Arial"/>
          <w:sz w:val="28"/>
          <w:szCs w:val="28"/>
        </w:rPr>
        <w:t xml:space="preserve">, έχει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>&gt;7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5919DE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Ένα υδατικό διάλυμα </w:t>
      </w:r>
      <w:r>
        <w:rPr>
          <w:rFonts w:ascii="Arial" w:hAnsi="Arial" w:cs="Arial"/>
          <w:sz w:val="28"/>
          <w:szCs w:val="28"/>
          <w:lang w:val="en-US"/>
        </w:rPr>
        <w:t>HCl</w:t>
      </w:r>
      <w:r>
        <w:rPr>
          <w:rFonts w:ascii="Arial" w:hAnsi="Arial" w:cs="Arial"/>
          <w:sz w:val="28"/>
          <w:szCs w:val="28"/>
        </w:rPr>
        <w:t xml:space="preserve"> συγκέντρωσης 10</w:t>
      </w:r>
      <w:r>
        <w:rPr>
          <w:rFonts w:ascii="Arial" w:hAnsi="Arial" w:cs="Arial"/>
          <w:sz w:val="28"/>
          <w:szCs w:val="28"/>
          <w:vertAlign w:val="superscript"/>
        </w:rPr>
        <w:t>-2</w:t>
      </w:r>
      <w:r>
        <w:rPr>
          <w:rFonts w:ascii="Arial" w:hAnsi="Arial" w:cs="Arial"/>
          <w:sz w:val="28"/>
          <w:szCs w:val="28"/>
        </w:rPr>
        <w:t>Μ, στους 15</w:t>
      </w:r>
      <w:r>
        <w:rPr>
          <w:rFonts w:ascii="Arial" w:hAnsi="Arial" w:cs="Arial"/>
          <w:sz w:val="28"/>
          <w:szCs w:val="28"/>
          <w:vertAlign w:val="superscript"/>
        </w:rPr>
        <w:t>ο</w:t>
      </w:r>
      <w:r>
        <w:rPr>
          <w:rFonts w:ascii="Arial" w:hAnsi="Arial" w:cs="Arial"/>
          <w:sz w:val="28"/>
          <w:szCs w:val="28"/>
        </w:rPr>
        <w:t xml:space="preserve">, έχει </w:t>
      </w:r>
      <w:r>
        <w:rPr>
          <w:rFonts w:ascii="Arial" w:hAnsi="Arial" w:cs="Arial"/>
          <w:sz w:val="28"/>
          <w:szCs w:val="28"/>
          <w:lang w:val="en-US"/>
        </w:rPr>
        <w:t>pH</w:t>
      </w:r>
      <w:r w:rsidRPr="005919DE">
        <w:rPr>
          <w:rFonts w:ascii="Arial" w:hAnsi="Arial" w:cs="Arial"/>
          <w:sz w:val="28"/>
          <w:szCs w:val="28"/>
        </w:rPr>
        <w:t>=2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5919DE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Στο καθαρό νερό ή σε οποιοδήποτε υδατικό διάλυμα, στους 25</w:t>
      </w:r>
      <w:r>
        <w:rPr>
          <w:rFonts w:ascii="Arial" w:hAnsi="Arial" w:cs="Arial"/>
          <w:sz w:val="28"/>
          <w:szCs w:val="28"/>
          <w:vertAlign w:val="superscript"/>
        </w:rPr>
        <w:t>ο</w:t>
      </w:r>
      <w:r>
        <w:rPr>
          <w:rFonts w:ascii="Arial" w:hAnsi="Arial" w:cs="Arial"/>
          <w:sz w:val="28"/>
          <w:szCs w:val="28"/>
          <w:lang w:val="en-US"/>
        </w:rPr>
        <w:t>C</w:t>
      </w:r>
      <w:r>
        <w:rPr>
          <w:rFonts w:ascii="Arial" w:hAnsi="Arial" w:cs="Arial"/>
          <w:sz w:val="28"/>
          <w:szCs w:val="28"/>
        </w:rPr>
        <w:t>, από τον αυτοϊοντισμό του νερού προκύπτει ότι [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5919DE"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5919DE">
        <w:rPr>
          <w:rFonts w:ascii="Arial" w:hAnsi="Arial" w:cs="Arial"/>
          <w:sz w:val="28"/>
          <w:szCs w:val="28"/>
          <w:vertAlign w:val="superscript"/>
        </w:rPr>
        <w:t>+</w:t>
      </w:r>
      <w:r w:rsidRPr="005919DE">
        <w:rPr>
          <w:rFonts w:ascii="Arial" w:hAnsi="Arial" w:cs="Arial"/>
          <w:sz w:val="28"/>
          <w:szCs w:val="28"/>
        </w:rPr>
        <w:t>]</w:t>
      </w:r>
      <w:r w:rsidR="00C41222" w:rsidRPr="00C41222">
        <w:rPr>
          <w:rFonts w:ascii="Arial" w:hAnsi="Arial" w:cs="Arial"/>
          <w:sz w:val="28"/>
          <w:szCs w:val="28"/>
        </w:rPr>
        <w:t>=[</w:t>
      </w:r>
      <w:r w:rsidR="00C41222">
        <w:rPr>
          <w:rFonts w:ascii="Arial" w:hAnsi="Arial" w:cs="Arial"/>
          <w:sz w:val="28"/>
          <w:szCs w:val="28"/>
          <w:lang w:val="en-US"/>
        </w:rPr>
        <w:t>OH</w:t>
      </w:r>
      <w:r w:rsidR="00C41222" w:rsidRPr="00C41222">
        <w:rPr>
          <w:rFonts w:ascii="Arial" w:hAnsi="Arial" w:cs="Arial"/>
          <w:sz w:val="28"/>
          <w:szCs w:val="28"/>
          <w:vertAlign w:val="superscript"/>
        </w:rPr>
        <w:t>-</w:t>
      </w:r>
      <w:r w:rsidR="00C41222" w:rsidRPr="00C41222">
        <w:rPr>
          <w:rFonts w:ascii="Arial" w:hAnsi="Arial" w:cs="Arial"/>
          <w:sz w:val="28"/>
          <w:szCs w:val="28"/>
        </w:rPr>
        <w:t>]=10</w:t>
      </w:r>
      <w:r w:rsidR="00C41222" w:rsidRPr="00C41222">
        <w:rPr>
          <w:rFonts w:ascii="Arial" w:hAnsi="Arial" w:cs="Arial"/>
          <w:sz w:val="28"/>
          <w:szCs w:val="28"/>
          <w:vertAlign w:val="superscript"/>
        </w:rPr>
        <w:t>-7</w:t>
      </w:r>
      <w:r w:rsidR="00C41222">
        <w:rPr>
          <w:rFonts w:ascii="Arial" w:hAnsi="Arial" w:cs="Arial"/>
          <w:sz w:val="28"/>
          <w:szCs w:val="28"/>
          <w:lang w:val="en-US"/>
        </w:rPr>
        <w:t>M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C41222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Σε ένα βασικό διάλυμα ισχύει πάντοτε ότι </w:t>
      </w:r>
      <w:r>
        <w:rPr>
          <w:rFonts w:ascii="Arial" w:hAnsi="Arial" w:cs="Arial"/>
          <w:sz w:val="28"/>
          <w:szCs w:val="28"/>
          <w:lang w:val="en-US"/>
        </w:rPr>
        <w:t>pOH</w:t>
      </w:r>
      <w:r w:rsidRPr="00C41222">
        <w:rPr>
          <w:rFonts w:ascii="Arial" w:hAnsi="Arial" w:cs="Arial"/>
          <w:sz w:val="28"/>
          <w:szCs w:val="28"/>
        </w:rPr>
        <w:t>&lt;</w:t>
      </w:r>
      <w:r>
        <w:rPr>
          <w:rFonts w:ascii="Arial" w:hAnsi="Arial" w:cs="Arial"/>
          <w:sz w:val="28"/>
          <w:szCs w:val="28"/>
          <w:lang w:val="en-US"/>
        </w:rPr>
        <w:t>pH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Pr="00C475DD" w:rsidRDefault="00C41222" w:rsidP="002160F1">
      <w:pPr>
        <w:pStyle w:val="a7"/>
        <w:numPr>
          <w:ilvl w:val="0"/>
          <w:numId w:val="2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Αν διαλύσουμε </w:t>
      </w:r>
      <w:r>
        <w:rPr>
          <w:rFonts w:ascii="Arial" w:hAnsi="Arial" w:cs="Arial"/>
          <w:sz w:val="28"/>
          <w:szCs w:val="28"/>
          <w:lang w:val="en-US"/>
        </w:rPr>
        <w:t>Ca</w:t>
      </w:r>
      <w:r>
        <w:rPr>
          <w:rFonts w:ascii="Arial" w:hAnsi="Arial" w:cs="Arial"/>
          <w:sz w:val="28"/>
          <w:szCs w:val="28"/>
        </w:rPr>
        <w:t xml:space="preserve"> στο νερό, προκύπτει βασικό διάλυμα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C41222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Κατά τον υπολογισμό του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ενός υδατικού διαλύματος οξέος δε λαμβάνεται υπόψη ο αυτοϊοντισμός του νερού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C41222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Τα υδατικά διαλύματα της ΝΗ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έχουν μικρότερη τιμή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από τα υδατικά διαλύματα του </w:t>
      </w:r>
      <w:r>
        <w:rPr>
          <w:rFonts w:ascii="Arial" w:hAnsi="Arial" w:cs="Arial"/>
          <w:sz w:val="28"/>
          <w:szCs w:val="28"/>
          <w:lang w:val="en-US"/>
        </w:rPr>
        <w:t>NaOH</w:t>
      </w:r>
      <w:r>
        <w:rPr>
          <w:rFonts w:ascii="Arial" w:hAnsi="Arial" w:cs="Arial"/>
          <w:sz w:val="28"/>
          <w:szCs w:val="28"/>
        </w:rPr>
        <w:t xml:space="preserve"> στην ίδια θερμοκρασία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C41222" w:rsidP="00BE3240">
      <w:pPr>
        <w:pStyle w:val="a7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Τα υδατικά διαλύματα των ισχυρών οξέων έχουν μικρότερες τιμές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από τα υδατικά διαλύματα των ασθενών οξέων</w:t>
      </w:r>
      <w:r w:rsidR="002160F1">
        <w:rPr>
          <w:rFonts w:ascii="Arial" w:hAnsi="Arial" w:cs="Arial"/>
          <w:sz w:val="28"/>
          <w:szCs w:val="28"/>
        </w:rPr>
        <w:t>.</w:t>
      </w:r>
    </w:p>
    <w:p w:rsidR="002160F1" w:rsidRDefault="00C41222" w:rsidP="00BE3240">
      <w:pPr>
        <w:pStyle w:val="a7"/>
        <w:numPr>
          <w:ilvl w:val="0"/>
          <w:numId w:val="2"/>
        </w:numPr>
        <w:spacing w:after="120"/>
        <w:ind w:left="284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Το </w:t>
      </w:r>
      <w:r>
        <w:rPr>
          <w:rFonts w:ascii="Arial" w:hAnsi="Arial" w:cs="Arial"/>
          <w:sz w:val="28"/>
          <w:szCs w:val="28"/>
          <w:lang w:val="en-US"/>
        </w:rPr>
        <w:t>HF</w:t>
      </w:r>
      <w:r>
        <w:rPr>
          <w:rFonts w:ascii="Arial" w:hAnsi="Arial" w:cs="Arial"/>
          <w:sz w:val="28"/>
          <w:szCs w:val="28"/>
        </w:rPr>
        <w:t xml:space="preserve"> είναι ισχυρότερο οξύ από το </w:t>
      </w:r>
      <w:r>
        <w:rPr>
          <w:rFonts w:ascii="Arial" w:hAnsi="Arial" w:cs="Arial"/>
          <w:sz w:val="28"/>
          <w:szCs w:val="28"/>
          <w:lang w:val="en-US"/>
        </w:rPr>
        <w:t>HCN</w:t>
      </w:r>
      <w:r w:rsidR="002160F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Επομένως υδατικό διάλυμα </w:t>
      </w:r>
      <w:r>
        <w:rPr>
          <w:rFonts w:ascii="Arial" w:hAnsi="Arial" w:cs="Arial"/>
          <w:sz w:val="28"/>
          <w:szCs w:val="28"/>
          <w:lang w:val="en-US"/>
        </w:rPr>
        <w:t>KF</w:t>
      </w:r>
      <w:r>
        <w:rPr>
          <w:rFonts w:ascii="Arial" w:hAnsi="Arial" w:cs="Arial"/>
          <w:sz w:val="28"/>
          <w:szCs w:val="28"/>
        </w:rPr>
        <w:t xml:space="preserve"> έχει μικρότερη τιμή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από το υδατικό διάλυμα </w:t>
      </w:r>
      <w:r>
        <w:rPr>
          <w:rFonts w:ascii="Arial" w:hAnsi="Arial" w:cs="Arial"/>
          <w:sz w:val="28"/>
          <w:szCs w:val="28"/>
          <w:lang w:val="en-US"/>
        </w:rPr>
        <w:t>KCN</w:t>
      </w:r>
      <w:r>
        <w:rPr>
          <w:rFonts w:ascii="Arial" w:hAnsi="Arial" w:cs="Arial"/>
          <w:sz w:val="28"/>
          <w:szCs w:val="28"/>
        </w:rPr>
        <w:t xml:space="preserve"> που έχει την ίδια συγκέντρωση και την ίδια θερμοκρασία.</w:t>
      </w:r>
    </w:p>
    <w:p w:rsidR="00D71653" w:rsidRPr="00BE3240" w:rsidRDefault="00D71653" w:rsidP="00D71653">
      <w:pPr>
        <w:spacing w:after="120" w:line="480" w:lineRule="auto"/>
        <w:ind w:left="284"/>
        <w:rPr>
          <w:rFonts w:ascii="Arial" w:hAnsi="Arial" w:cs="Arial"/>
          <w:sz w:val="28"/>
          <w:szCs w:val="28"/>
          <w:lang w:val="en-US"/>
        </w:rPr>
      </w:pPr>
    </w:p>
    <w:p w:rsidR="002160F1" w:rsidRDefault="00C41222" w:rsidP="00C41222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Να συμπληρώσετε τα κενά στον επόμενο πίνακα</w:t>
      </w:r>
      <w:r w:rsidRPr="00C41222">
        <w:rPr>
          <w:rFonts w:ascii="Arial" w:hAnsi="Arial" w:cs="Arial"/>
          <w:sz w:val="28"/>
          <w:szCs w:val="28"/>
        </w:rPr>
        <w:t>:</w:t>
      </w:r>
    </w:p>
    <w:tbl>
      <w:tblPr>
        <w:tblStyle w:val="a6"/>
        <w:tblW w:w="0" w:type="auto"/>
        <w:tblInd w:w="284" w:type="dxa"/>
        <w:tblLook w:val="04A0"/>
      </w:tblPr>
      <w:tblGrid>
        <w:gridCol w:w="2429"/>
        <w:gridCol w:w="2407"/>
        <w:gridCol w:w="2436"/>
        <w:gridCol w:w="2406"/>
      </w:tblGrid>
      <w:tr w:rsidR="00755AB4" w:rsidTr="009D153D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41222" w:rsidRDefault="00C41222" w:rsidP="009D153D">
            <w:pPr>
              <w:spacing w:after="12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Οξύ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K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41222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Συζυγής Βάση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K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b</w:t>
            </w:r>
          </w:p>
        </w:tc>
      </w:tr>
      <w:tr w:rsidR="009D153D" w:rsidTr="009D153D">
        <w:tc>
          <w:tcPr>
            <w:tcW w:w="2490" w:type="dxa"/>
            <w:tcBorders>
              <w:top w:val="single" w:sz="4" w:space="0" w:color="auto"/>
            </w:tcBorders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HF</w:t>
            </w:r>
          </w:p>
        </w:tc>
        <w:tc>
          <w:tcPr>
            <w:tcW w:w="2490" w:type="dxa"/>
            <w:tcBorders>
              <w:top w:val="single" w:sz="4" w:space="0" w:color="auto"/>
            </w:tcBorders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-10</w:t>
            </w:r>
          </w:p>
        </w:tc>
      </w:tr>
      <w:tr w:rsidR="00C41222" w:rsidTr="009D153D">
        <w:tc>
          <w:tcPr>
            <w:tcW w:w="2490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CH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NH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491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5 ∙ 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-4</w:t>
            </w:r>
          </w:p>
        </w:tc>
      </w:tr>
      <w:tr w:rsidR="00C41222" w:rsidTr="009D153D"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HCl</w:t>
            </w:r>
          </w:p>
        </w:tc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6</w:t>
            </w: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1222" w:rsidTr="009D153D"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NH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+</w:t>
            </w:r>
          </w:p>
        </w:tc>
        <w:tc>
          <w:tcPr>
            <w:tcW w:w="2490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-5</w:t>
            </w:r>
          </w:p>
        </w:tc>
      </w:tr>
      <w:tr w:rsidR="00C41222" w:rsidTr="009D153D"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CH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OH</w:t>
            </w:r>
          </w:p>
        </w:tc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-16</w:t>
            </w: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1222" w:rsidTr="009D153D">
        <w:tc>
          <w:tcPr>
            <w:tcW w:w="2490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-2</w:t>
            </w:r>
          </w:p>
        </w:tc>
        <w:tc>
          <w:tcPr>
            <w:tcW w:w="2491" w:type="dxa"/>
            <w:vAlign w:val="center"/>
          </w:tcPr>
          <w:p w:rsidR="00C41222" w:rsidRPr="00755AB4" w:rsidRDefault="00755AB4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SO</w:t>
            </w:r>
            <w:r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491" w:type="dxa"/>
            <w:vAlign w:val="center"/>
          </w:tcPr>
          <w:p w:rsidR="00C41222" w:rsidRDefault="00C41222" w:rsidP="009D153D">
            <w:pPr>
              <w:spacing w:after="120"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D153D" w:rsidRDefault="00BE3240" w:rsidP="00BE3240">
      <w:pPr>
        <w:spacing w:after="120" w:line="480" w:lineRule="auto"/>
        <w:rPr>
          <w:rFonts w:ascii="Arial" w:hAnsi="Arial" w:cs="Arial"/>
          <w:sz w:val="28"/>
          <w:szCs w:val="28"/>
        </w:rPr>
      </w:pPr>
      <w:r w:rsidRPr="00BE3240">
        <w:rPr>
          <w:rFonts w:ascii="Arial" w:hAnsi="Arial" w:cs="Arial"/>
          <w:sz w:val="28"/>
          <w:szCs w:val="28"/>
        </w:rPr>
        <w:t xml:space="preserve">  </w:t>
      </w:r>
      <w:r w:rsidR="009D153D">
        <w:rPr>
          <w:rFonts w:ascii="Arial" w:hAnsi="Arial" w:cs="Arial"/>
          <w:sz w:val="28"/>
          <w:szCs w:val="28"/>
        </w:rPr>
        <w:t>Δίνεται</w:t>
      </w:r>
      <w:r w:rsidR="009D153D" w:rsidRPr="009D153D">
        <w:rPr>
          <w:rFonts w:ascii="Arial" w:hAnsi="Arial" w:cs="Arial"/>
          <w:sz w:val="28"/>
          <w:szCs w:val="28"/>
        </w:rPr>
        <w:t>:</w:t>
      </w:r>
      <w:r w:rsidR="009D153D">
        <w:rPr>
          <w:rFonts w:ascii="Arial" w:hAnsi="Arial" w:cs="Arial"/>
          <w:sz w:val="28"/>
          <w:szCs w:val="28"/>
        </w:rPr>
        <w:t xml:space="preserve"> όλα τα διαλύματα έχουν θερμοκρασία 25</w:t>
      </w:r>
      <w:r w:rsidR="009D153D">
        <w:rPr>
          <w:rFonts w:ascii="Arial" w:hAnsi="Arial" w:cs="Arial"/>
          <w:sz w:val="28"/>
          <w:szCs w:val="28"/>
          <w:vertAlign w:val="superscript"/>
        </w:rPr>
        <w:t>ο</w:t>
      </w:r>
      <w:r w:rsidR="009D153D">
        <w:rPr>
          <w:rFonts w:ascii="Arial" w:hAnsi="Arial" w:cs="Arial"/>
          <w:sz w:val="28"/>
          <w:szCs w:val="28"/>
          <w:lang w:val="en-US"/>
        </w:rPr>
        <w:t>C</w:t>
      </w:r>
      <w:r w:rsidR="009D153D" w:rsidRPr="009D153D">
        <w:rPr>
          <w:rFonts w:ascii="Arial" w:hAnsi="Arial" w:cs="Arial"/>
          <w:sz w:val="28"/>
          <w:szCs w:val="28"/>
        </w:rPr>
        <w:t xml:space="preserve">, </w:t>
      </w:r>
      <w:r w:rsidR="009D153D">
        <w:rPr>
          <w:rFonts w:ascii="Arial" w:hAnsi="Arial" w:cs="Arial"/>
          <w:sz w:val="28"/>
          <w:szCs w:val="28"/>
        </w:rPr>
        <w:t>για το νερό Κ</w:t>
      </w:r>
      <w:r w:rsidR="009D153D">
        <w:rPr>
          <w:rFonts w:ascii="Arial" w:hAnsi="Arial" w:cs="Arial"/>
          <w:sz w:val="28"/>
          <w:szCs w:val="28"/>
          <w:vertAlign w:val="subscript"/>
          <w:lang w:val="en-US"/>
        </w:rPr>
        <w:t>w</w:t>
      </w:r>
      <w:r w:rsidR="009D153D">
        <w:rPr>
          <w:rFonts w:ascii="Arial" w:hAnsi="Arial" w:cs="Arial"/>
          <w:sz w:val="28"/>
          <w:szCs w:val="28"/>
        </w:rPr>
        <w:t xml:space="preserve"> = 10</w:t>
      </w:r>
      <w:r w:rsidR="009D153D">
        <w:rPr>
          <w:rFonts w:ascii="Arial" w:hAnsi="Arial" w:cs="Arial"/>
          <w:sz w:val="28"/>
          <w:szCs w:val="28"/>
          <w:vertAlign w:val="superscript"/>
        </w:rPr>
        <w:t>-14</w:t>
      </w:r>
      <w:r w:rsidR="009D153D">
        <w:rPr>
          <w:rFonts w:ascii="Arial" w:hAnsi="Arial" w:cs="Arial"/>
          <w:sz w:val="28"/>
          <w:szCs w:val="28"/>
        </w:rPr>
        <w:t>.</w:t>
      </w:r>
    </w:p>
    <w:p w:rsidR="009D153D" w:rsidRDefault="009D153D" w:rsidP="00C41222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ποια από τα οξέα αυτά ιοντίζονται στο νερό και δημιουργούν όξινο διάλυμα</w:t>
      </w:r>
      <w:r w:rsidRPr="009D153D">
        <w:rPr>
          <w:rFonts w:ascii="Arial" w:hAnsi="Arial" w:cs="Arial"/>
          <w:sz w:val="28"/>
          <w:szCs w:val="28"/>
        </w:rPr>
        <w:t>;</w:t>
      </w:r>
    </w:p>
    <w:p w:rsidR="005B2C82" w:rsidRPr="00BE3240" w:rsidRDefault="009D153D" w:rsidP="00BE3240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γ) να κατατάξετε τις συζυγείς βάσεις κατά σειρά αυξανόμενης ισχύος.</w:t>
      </w:r>
    </w:p>
    <w:p w:rsidR="002160F1" w:rsidRDefault="002160F1" w:rsidP="002160F1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3</w:t>
      </w:r>
      <w:r w:rsidRPr="001D5638">
        <w:rPr>
          <w:rFonts w:ascii="Arial" w:hAnsi="Arial" w:cs="Arial"/>
          <w:sz w:val="28"/>
          <w:szCs w:val="28"/>
        </w:rPr>
        <w:t>:</w:t>
      </w:r>
    </w:p>
    <w:p w:rsidR="002160F1" w:rsidRDefault="009D153D" w:rsidP="002160F1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Διαθέτουμε υδατικό διάλυμα ΝΗ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(Δ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 xml:space="preserve">) το οποίο έχει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>=11,5.</w:t>
      </w:r>
    </w:p>
    <w:p w:rsidR="009D153D" w:rsidRDefault="009D153D" w:rsidP="002160F1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Α) Πόσα </w:t>
      </w:r>
      <w:r>
        <w:rPr>
          <w:rFonts w:ascii="Arial" w:hAnsi="Arial" w:cs="Arial"/>
          <w:sz w:val="28"/>
          <w:szCs w:val="28"/>
          <w:lang w:val="en-US"/>
        </w:rPr>
        <w:t>ml</w:t>
      </w:r>
      <w:r>
        <w:rPr>
          <w:rFonts w:ascii="Arial" w:hAnsi="Arial" w:cs="Arial"/>
          <w:sz w:val="28"/>
          <w:szCs w:val="28"/>
        </w:rPr>
        <w:t xml:space="preserve"> υδατικού διαλύματος </w:t>
      </w:r>
      <w:r>
        <w:rPr>
          <w:rFonts w:ascii="Arial" w:hAnsi="Arial" w:cs="Arial"/>
          <w:sz w:val="28"/>
          <w:szCs w:val="28"/>
          <w:lang w:val="en-US"/>
        </w:rPr>
        <w:t>HCl</w:t>
      </w:r>
      <w:r>
        <w:rPr>
          <w:rFonts w:ascii="Arial" w:hAnsi="Arial" w:cs="Arial"/>
          <w:sz w:val="28"/>
          <w:szCs w:val="28"/>
        </w:rPr>
        <w:t xml:space="preserve"> συγκέντρωσης 0,5Μ πρέπει να προσθέσουμε σε 400</w:t>
      </w:r>
      <w:r>
        <w:rPr>
          <w:rFonts w:ascii="Arial" w:hAnsi="Arial" w:cs="Arial"/>
          <w:sz w:val="28"/>
          <w:szCs w:val="28"/>
          <w:lang w:val="en-US"/>
        </w:rPr>
        <w:t>ml</w:t>
      </w:r>
      <w:r w:rsidRPr="009D153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του διαλύματος Δ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>, ώστε να προκύψει ρυθμιστικό διάλυμα Δ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το οποίο έχει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>=9</w:t>
      </w:r>
      <w:r w:rsidRPr="009D153D">
        <w:rPr>
          <w:rFonts w:ascii="Arial" w:hAnsi="Arial" w:cs="Arial"/>
          <w:sz w:val="28"/>
          <w:szCs w:val="28"/>
        </w:rPr>
        <w:t>;</w:t>
      </w:r>
    </w:p>
    <w:p w:rsidR="009D153D" w:rsidRDefault="009D153D" w:rsidP="002160F1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100</w:t>
      </w:r>
      <w:r>
        <w:rPr>
          <w:rFonts w:ascii="Arial" w:hAnsi="Arial" w:cs="Arial"/>
          <w:sz w:val="28"/>
          <w:szCs w:val="28"/>
          <w:lang w:val="en-US"/>
        </w:rPr>
        <w:t>ml</w:t>
      </w:r>
      <w:r w:rsidRPr="009D153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του διαλύματος Δ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 αραιώνονται με προσθήκη νερού σε τελικό όγκο 500</w:t>
      </w:r>
      <w:r>
        <w:rPr>
          <w:rFonts w:ascii="Arial" w:hAnsi="Arial" w:cs="Arial"/>
          <w:sz w:val="28"/>
          <w:szCs w:val="28"/>
          <w:lang w:val="en-US"/>
        </w:rPr>
        <w:t>ml</w:t>
      </w:r>
      <w:r w:rsidRPr="009D153D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Να υπολογίσετε το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του διαλύματος Δ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που προκύπτει και τον βαθμό ιοντισμού της ΝΗ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στο διάλυμα Δ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:rsidR="00914EBD" w:rsidRDefault="009D153D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Δίνεται</w:t>
      </w:r>
      <w:r w:rsidRPr="009D153D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όλα τα διαλύματα έχουν θερμοκρασία 25</w:t>
      </w:r>
      <w:r>
        <w:rPr>
          <w:rFonts w:ascii="Arial" w:hAnsi="Arial" w:cs="Arial"/>
          <w:sz w:val="28"/>
          <w:szCs w:val="28"/>
          <w:vertAlign w:val="superscript"/>
        </w:rPr>
        <w:t>ο</w:t>
      </w:r>
      <w:r>
        <w:rPr>
          <w:rFonts w:ascii="Arial" w:hAnsi="Arial" w:cs="Arial"/>
          <w:sz w:val="28"/>
          <w:szCs w:val="28"/>
          <w:lang w:val="en-US"/>
        </w:rPr>
        <w:t>C</w:t>
      </w:r>
      <w:r w:rsidR="00914EBD">
        <w:rPr>
          <w:rFonts w:ascii="Arial" w:hAnsi="Arial" w:cs="Arial"/>
          <w:sz w:val="28"/>
          <w:szCs w:val="28"/>
        </w:rPr>
        <w:t>, όπου Κ</w:t>
      </w:r>
      <w:r w:rsidR="00914EBD">
        <w:rPr>
          <w:rFonts w:ascii="Arial" w:hAnsi="Arial" w:cs="Arial"/>
          <w:sz w:val="28"/>
          <w:szCs w:val="28"/>
          <w:vertAlign w:val="subscript"/>
          <w:lang w:val="en-US"/>
        </w:rPr>
        <w:t>b</w:t>
      </w:r>
      <w:r w:rsidR="00914EBD" w:rsidRPr="00914EBD">
        <w:rPr>
          <w:rFonts w:ascii="Arial" w:hAnsi="Arial" w:cs="Arial"/>
          <w:sz w:val="28"/>
          <w:szCs w:val="28"/>
          <w:vertAlign w:val="subscript"/>
        </w:rPr>
        <w:t>(</w:t>
      </w:r>
      <w:r w:rsidR="00914EBD">
        <w:rPr>
          <w:rFonts w:ascii="Arial" w:hAnsi="Arial" w:cs="Arial"/>
          <w:sz w:val="28"/>
          <w:szCs w:val="28"/>
          <w:vertAlign w:val="subscript"/>
          <w:lang w:val="en-US"/>
        </w:rPr>
        <w:t>NH</w:t>
      </w:r>
      <w:r w:rsidR="00914EBD" w:rsidRPr="00914EBD">
        <w:rPr>
          <w:rFonts w:ascii="Arial" w:hAnsi="Arial" w:cs="Arial"/>
          <w:sz w:val="28"/>
          <w:szCs w:val="28"/>
          <w:vertAlign w:val="subscript"/>
        </w:rPr>
        <w:t>3)</w:t>
      </w:r>
      <w:r w:rsidR="00914EBD" w:rsidRPr="00914EBD">
        <w:rPr>
          <w:rFonts w:ascii="Arial" w:hAnsi="Arial" w:cs="Arial"/>
          <w:sz w:val="28"/>
          <w:szCs w:val="28"/>
        </w:rPr>
        <w:t xml:space="preserve"> = 10</w:t>
      </w:r>
      <w:r w:rsidR="00914EBD" w:rsidRPr="00914EBD">
        <w:rPr>
          <w:rFonts w:ascii="Arial" w:hAnsi="Arial" w:cs="Arial"/>
          <w:sz w:val="28"/>
          <w:szCs w:val="28"/>
          <w:vertAlign w:val="superscript"/>
        </w:rPr>
        <w:t>-5</w:t>
      </w:r>
      <w:r w:rsidR="00914EBD" w:rsidRPr="00914EBD">
        <w:rPr>
          <w:rFonts w:ascii="Arial" w:hAnsi="Arial" w:cs="Arial"/>
          <w:sz w:val="28"/>
          <w:szCs w:val="28"/>
        </w:rPr>
        <w:t xml:space="preserve"> </w:t>
      </w:r>
      <w:r w:rsidR="00914EBD">
        <w:rPr>
          <w:rFonts w:ascii="Arial" w:hAnsi="Arial" w:cs="Arial"/>
          <w:sz w:val="28"/>
          <w:szCs w:val="28"/>
        </w:rPr>
        <w:t xml:space="preserve">και </w:t>
      </w:r>
    </w:p>
    <w:p w:rsidR="00914EBD" w:rsidRPr="00BE3240" w:rsidRDefault="00914EBD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K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w</w:t>
      </w:r>
      <w:r w:rsidRPr="00914EBD">
        <w:rPr>
          <w:rFonts w:ascii="Arial" w:hAnsi="Arial" w:cs="Arial"/>
          <w:sz w:val="28"/>
          <w:szCs w:val="28"/>
        </w:rPr>
        <w:t xml:space="preserve"> = 10</w:t>
      </w:r>
      <w:r w:rsidRPr="00914EBD">
        <w:rPr>
          <w:rFonts w:ascii="Arial" w:hAnsi="Arial" w:cs="Arial"/>
          <w:sz w:val="28"/>
          <w:szCs w:val="28"/>
          <w:vertAlign w:val="superscript"/>
        </w:rPr>
        <w:t>-14</w:t>
      </w:r>
      <w:r w:rsidR="00BE3240">
        <w:rPr>
          <w:rFonts w:ascii="Arial" w:hAnsi="Arial" w:cs="Arial"/>
          <w:sz w:val="28"/>
          <w:szCs w:val="28"/>
          <w:lang w:val="en-US"/>
        </w:rPr>
        <w:t>.</w:t>
      </w:r>
    </w:p>
    <w:p w:rsidR="00914EBD" w:rsidRPr="00914EBD" w:rsidRDefault="00914EBD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</w:p>
    <w:p w:rsidR="002160F1" w:rsidRDefault="002160F1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4</w:t>
      </w:r>
      <w:r w:rsidRPr="00BD1EA4">
        <w:rPr>
          <w:rFonts w:ascii="Arial" w:hAnsi="Arial" w:cs="Arial"/>
          <w:sz w:val="28"/>
          <w:szCs w:val="28"/>
        </w:rPr>
        <w:t>:</w:t>
      </w:r>
    </w:p>
    <w:p w:rsidR="002160F1" w:rsidRDefault="00914EBD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Α) Να επιλέξετε τη σωστή απάντηση στις παρακάτω ερωτήσεις</w:t>
      </w:r>
      <w:r w:rsidRPr="00914EBD">
        <w:rPr>
          <w:rFonts w:ascii="Arial" w:hAnsi="Arial" w:cs="Arial"/>
          <w:sz w:val="28"/>
          <w:szCs w:val="28"/>
        </w:rPr>
        <w:t>:</w:t>
      </w:r>
    </w:p>
    <w:p w:rsidR="00914EBD" w:rsidRDefault="00914EBD" w:rsidP="00BE3240">
      <w:pPr>
        <w:spacing w:after="120"/>
        <w:rPr>
          <w:rFonts w:ascii="Arial" w:hAnsi="Arial" w:cs="Arial"/>
          <w:sz w:val="28"/>
          <w:szCs w:val="28"/>
        </w:rPr>
      </w:pPr>
      <w:r w:rsidRPr="00914EBD">
        <w:rPr>
          <w:rFonts w:ascii="Arial" w:hAnsi="Arial" w:cs="Arial"/>
          <w:sz w:val="28"/>
          <w:szCs w:val="28"/>
        </w:rPr>
        <w:t>α) Με την ογκομέτρηση προσδιορίζουμε πειραματικά:</w:t>
      </w:r>
    </w:p>
    <w:p w:rsidR="00914EBD" w:rsidRDefault="00914EBD" w:rsidP="00BE3240">
      <w:pPr>
        <w:pStyle w:val="a7"/>
        <w:numPr>
          <w:ilvl w:val="0"/>
          <w:numId w:val="7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Τη συγκέντρωση ενός διαλύματος οξέος ή βάσης.</w:t>
      </w:r>
    </w:p>
    <w:p w:rsidR="00914EBD" w:rsidRDefault="00914EBD" w:rsidP="00BE3240">
      <w:pPr>
        <w:pStyle w:val="a7"/>
        <w:numPr>
          <w:ilvl w:val="0"/>
          <w:numId w:val="7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Τον όγκο του ογκομετρούμενου διαλύματος.</w:t>
      </w:r>
    </w:p>
    <w:p w:rsidR="00914EBD" w:rsidRDefault="00914EBD" w:rsidP="00BE3240">
      <w:pPr>
        <w:pStyle w:val="a7"/>
        <w:numPr>
          <w:ilvl w:val="0"/>
          <w:numId w:val="7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Το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ενός διαλύματος.</w:t>
      </w:r>
    </w:p>
    <w:p w:rsidR="00914EBD" w:rsidRPr="00BE3240" w:rsidRDefault="00914EBD" w:rsidP="00BE3240">
      <w:pPr>
        <w:pStyle w:val="a7"/>
        <w:numPr>
          <w:ilvl w:val="0"/>
          <w:numId w:val="7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Την άγνωστη συγκέντρωση ενός διαλύματος.</w:t>
      </w:r>
    </w:p>
    <w:p w:rsidR="00BE3240" w:rsidRDefault="00BE3240" w:rsidP="00BE3240">
      <w:pPr>
        <w:pStyle w:val="a7"/>
        <w:spacing w:after="120"/>
        <w:rPr>
          <w:rFonts w:ascii="Arial" w:hAnsi="Arial" w:cs="Arial"/>
          <w:sz w:val="28"/>
          <w:szCs w:val="28"/>
          <w:lang w:val="en-US"/>
        </w:rPr>
      </w:pPr>
    </w:p>
    <w:p w:rsidR="00BE3240" w:rsidRDefault="00BE3240" w:rsidP="00BE3240">
      <w:pPr>
        <w:pStyle w:val="a7"/>
        <w:spacing w:after="120"/>
        <w:rPr>
          <w:rFonts w:ascii="Arial" w:hAnsi="Arial" w:cs="Arial"/>
          <w:sz w:val="28"/>
          <w:szCs w:val="28"/>
          <w:lang w:val="en-US"/>
        </w:rPr>
      </w:pPr>
    </w:p>
    <w:p w:rsidR="00BE3240" w:rsidRDefault="00BE3240" w:rsidP="00BE3240">
      <w:pPr>
        <w:pStyle w:val="a7"/>
        <w:spacing w:after="120"/>
        <w:rPr>
          <w:rFonts w:ascii="Arial" w:hAnsi="Arial" w:cs="Arial"/>
          <w:sz w:val="28"/>
          <w:szCs w:val="28"/>
          <w:lang w:val="en-US"/>
        </w:rPr>
      </w:pPr>
    </w:p>
    <w:p w:rsidR="00BE3240" w:rsidRDefault="00BE3240" w:rsidP="00BE3240">
      <w:pPr>
        <w:pStyle w:val="a7"/>
        <w:spacing w:after="120"/>
        <w:rPr>
          <w:rFonts w:ascii="Arial" w:hAnsi="Arial" w:cs="Arial"/>
          <w:sz w:val="28"/>
          <w:szCs w:val="28"/>
        </w:rPr>
      </w:pPr>
    </w:p>
    <w:p w:rsidR="00914EBD" w:rsidRDefault="00914EBD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στο ισοδύναμο σημείο της ογκομέτρησης</w:t>
      </w:r>
      <w:r w:rsidRPr="00914EBD">
        <w:rPr>
          <w:rFonts w:ascii="Arial" w:hAnsi="Arial" w:cs="Arial"/>
          <w:sz w:val="28"/>
          <w:szCs w:val="28"/>
        </w:rPr>
        <w:t>:</w:t>
      </w:r>
    </w:p>
    <w:p w:rsidR="00914EBD" w:rsidRDefault="00914EBD" w:rsidP="00BE3240">
      <w:pPr>
        <w:pStyle w:val="a7"/>
        <w:numPr>
          <w:ilvl w:val="0"/>
          <w:numId w:val="8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Το ογκομετρούμενο διάλυμα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>=7.</w:t>
      </w:r>
    </w:p>
    <w:p w:rsidR="00914EBD" w:rsidRDefault="00914EBD" w:rsidP="00BE3240">
      <w:pPr>
        <w:pStyle w:val="a7"/>
        <w:numPr>
          <w:ilvl w:val="0"/>
          <w:numId w:val="8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Το διάλυμα περιέχει ως διαλυμένη ουσία μόνο το άλας που παράγεται.</w:t>
      </w:r>
    </w:p>
    <w:p w:rsidR="00914EBD" w:rsidRDefault="00914EBD" w:rsidP="00BE3240">
      <w:pPr>
        <w:pStyle w:val="a7"/>
        <w:numPr>
          <w:ilvl w:val="0"/>
          <w:numId w:val="8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Παρατηρείται χρωματική αλλαγή του ογκομετρούμενου διαλύματος.</w:t>
      </w:r>
    </w:p>
    <w:p w:rsidR="00914EBD" w:rsidRDefault="00914EBD" w:rsidP="00BE3240">
      <w:pPr>
        <w:pStyle w:val="a7"/>
        <w:numPr>
          <w:ilvl w:val="0"/>
          <w:numId w:val="8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Έχει αντιδράσει πλήρως η ογκομετρούμενη ουσία με πρότυπο διάλυμα.</w:t>
      </w:r>
    </w:p>
    <w:p w:rsidR="00914EBD" w:rsidRDefault="00914EBD" w:rsidP="00BE3240">
      <w:pPr>
        <w:spacing w:after="120"/>
        <w:rPr>
          <w:rFonts w:ascii="Arial" w:hAnsi="Arial" w:cs="Arial"/>
          <w:sz w:val="28"/>
          <w:szCs w:val="28"/>
        </w:rPr>
      </w:pPr>
    </w:p>
    <w:p w:rsidR="00914EBD" w:rsidRDefault="00914EBD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Ποιες από τις επόμενες προτάσεις είναι σωστές (Σ) και ποιες είναι λανθασμένες (Λ).</w:t>
      </w:r>
    </w:p>
    <w:p w:rsidR="00914EBD" w:rsidRDefault="00914EBD" w:rsidP="00BE3240">
      <w:pPr>
        <w:pStyle w:val="a7"/>
        <w:numPr>
          <w:ilvl w:val="0"/>
          <w:numId w:val="9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Κάθε δείκτης έχει ορισμένη περιοχή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αλλαγής χρώματος, η οποία εξαρτάται από τη σταθερά ιοντισμού του δείκτη.</w:t>
      </w:r>
    </w:p>
    <w:p w:rsidR="00914EBD" w:rsidRDefault="00C47332" w:rsidP="00BE3240">
      <w:pPr>
        <w:pStyle w:val="a7"/>
        <w:numPr>
          <w:ilvl w:val="0"/>
          <w:numId w:val="9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Οι δείκτες χρησιμοποιούνται για τον προσδιορισμό με ακρίβεια το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ενός διαλύματος.</w:t>
      </w:r>
    </w:p>
    <w:p w:rsidR="00C47332" w:rsidRDefault="00C47332" w:rsidP="00BE3240">
      <w:pPr>
        <w:pStyle w:val="a7"/>
        <w:numPr>
          <w:ilvl w:val="0"/>
          <w:numId w:val="9"/>
        </w:num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Ένας δείκτης αλλάζει χρώμα όταν μεταβληθεί το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 xml:space="preserve"> του διαλύματος κατά δύο μονάδες στη κλίμακα </w:t>
      </w:r>
      <w:r>
        <w:rPr>
          <w:rFonts w:ascii="Arial" w:hAnsi="Arial" w:cs="Arial"/>
          <w:sz w:val="28"/>
          <w:szCs w:val="28"/>
          <w:lang w:val="en-US"/>
        </w:rPr>
        <w:t>pH</w:t>
      </w:r>
      <w:r w:rsidRPr="00C47332">
        <w:rPr>
          <w:rFonts w:ascii="Arial" w:hAnsi="Arial" w:cs="Arial"/>
          <w:sz w:val="28"/>
          <w:szCs w:val="28"/>
        </w:rPr>
        <w:t>.</w:t>
      </w:r>
    </w:p>
    <w:p w:rsidR="00C47332" w:rsidRDefault="00C47332" w:rsidP="00BE3240">
      <w:pPr>
        <w:spacing w:after="120"/>
        <w:rPr>
          <w:rFonts w:ascii="Arial" w:hAnsi="Arial" w:cs="Arial"/>
          <w:sz w:val="28"/>
          <w:szCs w:val="28"/>
        </w:rPr>
      </w:pPr>
    </w:p>
    <w:p w:rsidR="00C47332" w:rsidRDefault="00C47332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Γ) Διαθέτουμε υδατικό διάλυμα ΝΗ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(Δ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>). Ορισμένος όγκος του διαλύματος Δ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 xml:space="preserve"> αραιώνεται με προσθήκη νερού σε πενταπλάσιο όγκο, οπότε προκύπτει διάλυμα Δ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. Ποσότητα 20</w:t>
      </w:r>
      <w:r>
        <w:rPr>
          <w:rFonts w:ascii="Arial" w:hAnsi="Arial" w:cs="Arial"/>
          <w:sz w:val="28"/>
          <w:szCs w:val="28"/>
          <w:lang w:val="en-US"/>
        </w:rPr>
        <w:t>ml</w:t>
      </w:r>
      <w:r>
        <w:rPr>
          <w:rFonts w:ascii="Arial" w:hAnsi="Arial" w:cs="Arial"/>
          <w:sz w:val="28"/>
          <w:szCs w:val="28"/>
        </w:rPr>
        <w:t xml:space="preserve"> του διαλύματος Δ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 ογκομετρείται με πρότυπο διάλυμα </w:t>
      </w:r>
      <w:r>
        <w:rPr>
          <w:rFonts w:ascii="Arial" w:hAnsi="Arial" w:cs="Arial"/>
          <w:sz w:val="28"/>
          <w:szCs w:val="28"/>
          <w:lang w:val="en-US"/>
        </w:rPr>
        <w:t>HCl</w:t>
      </w:r>
      <w:r>
        <w:rPr>
          <w:rFonts w:ascii="Arial" w:hAnsi="Arial" w:cs="Arial"/>
          <w:sz w:val="28"/>
          <w:szCs w:val="28"/>
        </w:rPr>
        <w:t>. Για το ισοδύναμο σημείο ογκομέτρησης απαιτούνται 20</w:t>
      </w:r>
      <w:r>
        <w:rPr>
          <w:rFonts w:ascii="Arial" w:hAnsi="Arial" w:cs="Arial"/>
          <w:sz w:val="28"/>
          <w:szCs w:val="28"/>
          <w:lang w:val="en-US"/>
        </w:rPr>
        <w:t>ml</w:t>
      </w:r>
      <w:r>
        <w:rPr>
          <w:rFonts w:ascii="Arial" w:hAnsi="Arial" w:cs="Arial"/>
          <w:sz w:val="28"/>
          <w:szCs w:val="28"/>
        </w:rPr>
        <w:t xml:space="preserve"> πρότυπου διαλύματος και το ογκομετρούμενο διάλυμα στο ισοδύναμο σημείο έχει </w:t>
      </w:r>
      <w:r>
        <w:rPr>
          <w:rFonts w:ascii="Arial" w:hAnsi="Arial" w:cs="Arial"/>
          <w:sz w:val="28"/>
          <w:szCs w:val="28"/>
          <w:lang w:val="en-US"/>
        </w:rPr>
        <w:t>pH</w:t>
      </w:r>
      <w:r>
        <w:rPr>
          <w:rFonts w:ascii="Arial" w:hAnsi="Arial" w:cs="Arial"/>
          <w:sz w:val="28"/>
          <w:szCs w:val="28"/>
        </w:rPr>
        <w:t>=5,5. Να υπολογίσετε</w:t>
      </w:r>
      <w:r>
        <w:rPr>
          <w:rFonts w:ascii="Arial" w:hAnsi="Arial" w:cs="Arial"/>
          <w:sz w:val="28"/>
          <w:szCs w:val="28"/>
          <w:lang w:val="en-US"/>
        </w:rPr>
        <w:t>:</w:t>
      </w:r>
    </w:p>
    <w:p w:rsidR="00C47332" w:rsidRDefault="00C47332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α) τη συγκέντρωση της ΝΗ</w:t>
      </w:r>
      <w:r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στο διάλυμα Δ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.</w:t>
      </w:r>
    </w:p>
    <w:p w:rsidR="00C47332" w:rsidRDefault="00C47332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β) το </w:t>
      </w:r>
      <w:r>
        <w:rPr>
          <w:rFonts w:ascii="Arial" w:hAnsi="Arial" w:cs="Arial"/>
          <w:sz w:val="28"/>
          <w:szCs w:val="28"/>
          <w:lang w:val="en-US"/>
        </w:rPr>
        <w:t>pH</w:t>
      </w:r>
      <w:r w:rsidRPr="00C473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του διαλύματος Δ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>.</w:t>
      </w:r>
    </w:p>
    <w:p w:rsidR="00C47332" w:rsidRPr="00C47332" w:rsidRDefault="00C47332" w:rsidP="00BE3240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Δίνονται</w:t>
      </w:r>
      <w:r w:rsidRPr="00C47332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όλα τα διαλύματα έχουν θερμοκρασία 25</w:t>
      </w:r>
      <w:r>
        <w:rPr>
          <w:rFonts w:ascii="Arial" w:hAnsi="Arial" w:cs="Arial"/>
          <w:sz w:val="28"/>
          <w:szCs w:val="28"/>
          <w:vertAlign w:val="superscript"/>
        </w:rPr>
        <w:t>ο</w:t>
      </w:r>
      <w:r>
        <w:rPr>
          <w:rFonts w:ascii="Arial" w:hAnsi="Arial" w:cs="Arial"/>
          <w:sz w:val="28"/>
          <w:szCs w:val="28"/>
          <w:lang w:val="en-US"/>
        </w:rPr>
        <w:t>C</w:t>
      </w:r>
      <w:r>
        <w:rPr>
          <w:rFonts w:ascii="Arial" w:hAnsi="Arial" w:cs="Arial"/>
          <w:sz w:val="28"/>
          <w:szCs w:val="28"/>
        </w:rPr>
        <w:t>, όπου Κ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w</w:t>
      </w:r>
      <w:r>
        <w:rPr>
          <w:rFonts w:ascii="Arial" w:hAnsi="Arial" w:cs="Arial"/>
          <w:sz w:val="28"/>
          <w:szCs w:val="28"/>
          <w:vertAlign w:val="subscript"/>
        </w:rPr>
        <w:t xml:space="preserve"> </w:t>
      </w:r>
      <w:r>
        <w:rPr>
          <w:rFonts w:ascii="Arial" w:hAnsi="Arial" w:cs="Arial"/>
          <w:sz w:val="28"/>
          <w:szCs w:val="28"/>
        </w:rPr>
        <w:t>= 10</w:t>
      </w:r>
      <w:r>
        <w:rPr>
          <w:rFonts w:ascii="Arial" w:hAnsi="Arial" w:cs="Arial"/>
          <w:sz w:val="28"/>
          <w:szCs w:val="28"/>
          <w:vertAlign w:val="superscript"/>
        </w:rPr>
        <w:t>-14</w:t>
      </w:r>
      <w:r>
        <w:rPr>
          <w:rFonts w:ascii="Arial" w:hAnsi="Arial" w:cs="Arial"/>
          <w:sz w:val="28"/>
          <w:szCs w:val="28"/>
        </w:rPr>
        <w:t xml:space="preserve"> και Κ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b</w:t>
      </w:r>
      <w:r w:rsidRPr="00C47332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NH</w:t>
      </w:r>
      <w:r w:rsidRPr="00C47332">
        <w:rPr>
          <w:rFonts w:ascii="Arial" w:hAnsi="Arial" w:cs="Arial"/>
          <w:sz w:val="28"/>
          <w:szCs w:val="28"/>
          <w:vertAlign w:val="subscript"/>
        </w:rPr>
        <w:t>3)</w:t>
      </w:r>
      <w:r w:rsidRPr="00C47332">
        <w:rPr>
          <w:rFonts w:ascii="Arial" w:hAnsi="Arial" w:cs="Arial"/>
          <w:sz w:val="28"/>
          <w:szCs w:val="28"/>
        </w:rPr>
        <w:t xml:space="preserve"> = 10</w:t>
      </w:r>
      <w:r w:rsidRPr="00C47332">
        <w:rPr>
          <w:rFonts w:ascii="Arial" w:hAnsi="Arial" w:cs="Arial"/>
          <w:sz w:val="28"/>
          <w:szCs w:val="28"/>
          <w:vertAlign w:val="superscript"/>
        </w:rPr>
        <w:t>-5</w:t>
      </w:r>
      <w:r w:rsidRPr="00C47332">
        <w:rPr>
          <w:rFonts w:ascii="Arial" w:hAnsi="Arial" w:cs="Arial"/>
          <w:sz w:val="28"/>
          <w:szCs w:val="28"/>
        </w:rPr>
        <w:t>.</w:t>
      </w:r>
    </w:p>
    <w:p w:rsidR="00B9467E" w:rsidRDefault="00B9467E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</w:p>
    <w:p w:rsidR="00BE3240" w:rsidRPr="00C47332" w:rsidRDefault="00BE3240" w:rsidP="002160F1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</w:p>
    <w:p w:rsidR="002160F1" w:rsidRDefault="002160F1" w:rsidP="002160F1">
      <w:pPr>
        <w:spacing w:after="120" w:line="48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ΚΑΛΗ ΤΥΧΗ</w:t>
      </w:r>
    </w:p>
    <w:p w:rsidR="00B9467E" w:rsidRPr="00BD1EA4" w:rsidRDefault="00B9467E" w:rsidP="002160F1">
      <w:pPr>
        <w:spacing w:after="120" w:line="480" w:lineRule="auto"/>
        <w:jc w:val="center"/>
        <w:rPr>
          <w:rFonts w:ascii="Arial" w:hAnsi="Arial" w:cs="Arial"/>
          <w:sz w:val="28"/>
          <w:szCs w:val="28"/>
        </w:rPr>
      </w:pPr>
    </w:p>
    <w:p w:rsidR="00B9467E" w:rsidRDefault="00B9467E" w:rsidP="00B9467E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Βιβλιογραφία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:rsidR="00B9467E" w:rsidRDefault="00B9467E" w:rsidP="00B9467E">
      <w:pPr>
        <w:pStyle w:val="a7"/>
        <w:numPr>
          <w:ilvl w:val="0"/>
          <w:numId w:val="5"/>
        </w:numPr>
        <w:spacing w:after="12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Χημεία Γ΄Λυκείου </w:t>
      </w:r>
      <w:r w:rsidR="00BE3240">
        <w:rPr>
          <w:rFonts w:ascii="Arial" w:hAnsi="Arial" w:cs="Arial"/>
          <w:sz w:val="24"/>
          <w:szCs w:val="24"/>
        </w:rPr>
        <w:t>Οργανική Χημεία</w:t>
      </w:r>
      <w:r>
        <w:rPr>
          <w:rFonts w:ascii="Arial" w:hAnsi="Arial" w:cs="Arial"/>
          <w:sz w:val="24"/>
          <w:szCs w:val="24"/>
        </w:rPr>
        <w:t>, Κώστας Σαλτερής – εκδόσεις Σαββάλας</w:t>
      </w:r>
    </w:p>
    <w:p w:rsidR="002C1290" w:rsidRPr="00B9467E" w:rsidRDefault="002C1290" w:rsidP="00BE3240">
      <w:pPr>
        <w:pStyle w:val="a7"/>
        <w:spacing w:after="120" w:line="480" w:lineRule="auto"/>
        <w:ind w:left="1782"/>
        <w:rPr>
          <w:rFonts w:ascii="Arial" w:hAnsi="Arial" w:cs="Arial"/>
          <w:sz w:val="24"/>
          <w:szCs w:val="24"/>
        </w:rPr>
      </w:pPr>
    </w:p>
    <w:sectPr w:rsidR="002C1290" w:rsidRPr="00B9467E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2CB" w:rsidRDefault="000402CB" w:rsidP="00FE09BD">
      <w:pPr>
        <w:spacing w:after="0" w:line="240" w:lineRule="auto"/>
      </w:pPr>
      <w:r>
        <w:separator/>
      </w:r>
    </w:p>
  </w:endnote>
  <w:endnote w:type="continuationSeparator" w:id="1">
    <w:p w:rsidR="000402CB" w:rsidRDefault="000402C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32" w:rsidRDefault="00C4733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>
      <w:rPr>
        <w:rFonts w:asciiTheme="majorHAnsi" w:hAnsiTheme="majorHAnsi"/>
        <w:lang w:val="en-US"/>
      </w:rPr>
      <w:t>20</w:t>
    </w:r>
    <w:r>
      <w:rPr>
        <w:rFonts w:asciiTheme="majorHAnsi" w:hAnsiTheme="majorHAnsi"/>
      </w:rPr>
      <w:t xml:space="preserve">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0402CB" w:rsidRPr="000402CB">
        <w:rPr>
          <w:rFonts w:asciiTheme="majorHAnsi" w:hAnsiTheme="majorHAnsi"/>
          <w:noProof/>
        </w:rPr>
        <w:t>1</w:t>
      </w:r>
    </w:fldSimple>
  </w:p>
  <w:p w:rsidR="00C47332" w:rsidRPr="000E735B" w:rsidRDefault="00C47332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2CB" w:rsidRDefault="000402CB" w:rsidP="00FE09BD">
      <w:pPr>
        <w:spacing w:after="0" w:line="240" w:lineRule="auto"/>
      </w:pPr>
      <w:r>
        <w:separator/>
      </w:r>
    </w:p>
  </w:footnote>
  <w:footnote w:type="continuationSeparator" w:id="1">
    <w:p w:rsidR="000402CB" w:rsidRDefault="000402C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32" w:rsidRDefault="00C47332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47332" w:rsidRDefault="00C473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2FC"/>
    <w:multiLevelType w:val="hybridMultilevel"/>
    <w:tmpl w:val="3EAEFAD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BA4AE1"/>
    <w:multiLevelType w:val="multilevel"/>
    <w:tmpl w:val="859AE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7012575"/>
    <w:multiLevelType w:val="hybridMultilevel"/>
    <w:tmpl w:val="5990568C"/>
    <w:lvl w:ilvl="0" w:tplc="0408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3080E"/>
    <w:multiLevelType w:val="hybridMultilevel"/>
    <w:tmpl w:val="435A59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8020D"/>
    <w:multiLevelType w:val="hybridMultilevel"/>
    <w:tmpl w:val="B538D490"/>
    <w:lvl w:ilvl="0" w:tplc="0408000F">
      <w:start w:val="1"/>
      <w:numFmt w:val="decimal"/>
      <w:lvlText w:val="%1."/>
      <w:lvlJc w:val="left"/>
      <w:pPr>
        <w:ind w:left="1782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D5A95"/>
    <w:multiLevelType w:val="hybridMultilevel"/>
    <w:tmpl w:val="7DEC59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F4D6B"/>
    <w:multiLevelType w:val="hybridMultilevel"/>
    <w:tmpl w:val="6D8295D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33EB5"/>
    <w:multiLevelType w:val="hybridMultilevel"/>
    <w:tmpl w:val="EA8ED0D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402CB"/>
    <w:rsid w:val="000631FF"/>
    <w:rsid w:val="000E735B"/>
    <w:rsid w:val="00103C79"/>
    <w:rsid w:val="00104E4E"/>
    <w:rsid w:val="00211354"/>
    <w:rsid w:val="002160F1"/>
    <w:rsid w:val="0026064B"/>
    <w:rsid w:val="00287219"/>
    <w:rsid w:val="002C1290"/>
    <w:rsid w:val="003356AC"/>
    <w:rsid w:val="003D6608"/>
    <w:rsid w:val="004643D1"/>
    <w:rsid w:val="005919DE"/>
    <w:rsid w:val="005B061D"/>
    <w:rsid w:val="005B2C82"/>
    <w:rsid w:val="005E1DF3"/>
    <w:rsid w:val="005F6149"/>
    <w:rsid w:val="00621B6B"/>
    <w:rsid w:val="006259B4"/>
    <w:rsid w:val="006A4FB8"/>
    <w:rsid w:val="006C4525"/>
    <w:rsid w:val="00730091"/>
    <w:rsid w:val="00755AB4"/>
    <w:rsid w:val="0077362F"/>
    <w:rsid w:val="007D7343"/>
    <w:rsid w:val="00911636"/>
    <w:rsid w:val="00914EBD"/>
    <w:rsid w:val="009518E6"/>
    <w:rsid w:val="00967DD2"/>
    <w:rsid w:val="009D153D"/>
    <w:rsid w:val="009E7BEC"/>
    <w:rsid w:val="00A67902"/>
    <w:rsid w:val="00B02A34"/>
    <w:rsid w:val="00B9467E"/>
    <w:rsid w:val="00BC43F5"/>
    <w:rsid w:val="00BE1BC3"/>
    <w:rsid w:val="00BE3240"/>
    <w:rsid w:val="00C41222"/>
    <w:rsid w:val="00C47332"/>
    <w:rsid w:val="00D679C3"/>
    <w:rsid w:val="00D71653"/>
    <w:rsid w:val="00E76210"/>
    <w:rsid w:val="00E82865"/>
    <w:rsid w:val="00EF46D0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6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3E71-05F2-4888-8B98-FC7FF8DBF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2020-03-20T13:33:00Z</dcterms:created>
  <dcterms:modified xsi:type="dcterms:W3CDTF">2020-03-20T13:33:00Z</dcterms:modified>
</cp:coreProperties>
</file>