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39" w:rsidRDefault="00DD16A3" w:rsidP="00DD16A3">
      <w:pPr>
        <w:jc w:val="center"/>
        <w:rPr>
          <w:lang w:val="el-GR"/>
        </w:rPr>
      </w:pPr>
      <w:r w:rsidRPr="00DD16A3">
        <w:rPr>
          <w:noProof/>
          <w:lang w:val="el-GR" w:eastAsia="el-GR"/>
        </w:rPr>
        <w:drawing>
          <wp:inline distT="0" distB="0" distL="0" distR="0">
            <wp:extent cx="3657600" cy="10858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A3" w:rsidRDefault="00DD16A3" w:rsidP="00DD16A3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ΘΕΜΑ Α</w:t>
      </w:r>
    </w:p>
    <w:p w:rsidR="007025EA" w:rsidRDefault="00407CD9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>Α1) Δίνεται η εξίσωση</w:t>
      </w:r>
      <w:r w:rsidR="007025EA">
        <w:rPr>
          <w:rFonts w:ascii="Cambria Math" w:hAnsi="Cambria Math"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 </w:t>
      </w:r>
      <w:r w:rsidR="007025EA">
        <w:rPr>
          <w:rFonts w:ascii="Cambria Math" w:eastAsiaTheme="minorEastAsia" w:hAnsi="Cambria Math"/>
          <w:lang w:val="el-GR"/>
        </w:rPr>
        <w:t xml:space="preserve"> </w:t>
      </w:r>
      <m:oMath>
        <m:r>
          <w:rPr>
            <w:rFonts w:ascii="Cambria Math" w:hAnsi="Cambria Math"/>
            <w:lang w:val="el-GR"/>
          </w:rPr>
          <m:t>α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>+β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l-GR"/>
          </w:rPr>
          <m:t xml:space="preserve">+γ=0,    </m:t>
        </m:r>
        <m:r>
          <w:rPr>
            <w:rFonts w:ascii="Cambria Math" w:hAnsi="Cambria Math"/>
          </w:rPr>
          <m:t>α</m:t>
        </m:r>
        <m:r>
          <w:rPr>
            <w:rFonts w:ascii="Cambria Math" w:hAnsi="Cambria Math"/>
            <w:lang w:val="el-GR"/>
          </w:rPr>
          <m:t>≠0    (1)</m:t>
        </m:r>
      </m:oMath>
      <w:r>
        <w:rPr>
          <w:rFonts w:ascii="Cambria Math" w:eastAsiaTheme="minorEastAsia" w:hAnsi="Cambria Math"/>
          <w:lang w:val="el-GR"/>
        </w:rPr>
        <w:t xml:space="preserve">  και  </w:t>
      </w:r>
      <w:r w:rsidRPr="00407CD9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</w:rPr>
        <w:t>x</w:t>
      </w:r>
      <w:r w:rsidRPr="00407CD9">
        <w:rPr>
          <w:rFonts w:ascii="Cambria Math" w:eastAsiaTheme="minorEastAsia" w:hAnsi="Cambria Math"/>
          <w:lang w:val="el-GR"/>
        </w:rPr>
        <w:t xml:space="preserve">1,  </w:t>
      </w:r>
      <w:r>
        <w:rPr>
          <w:rFonts w:ascii="Cambria Math" w:eastAsiaTheme="minorEastAsia" w:hAnsi="Cambria Math"/>
        </w:rPr>
        <w:t>x</w:t>
      </w:r>
      <w:r w:rsidRPr="00407CD9">
        <w:rPr>
          <w:rFonts w:ascii="Cambria Math" w:eastAsiaTheme="minorEastAsia" w:hAnsi="Cambria Math"/>
          <w:lang w:val="el-GR"/>
        </w:rPr>
        <w:t xml:space="preserve">2 </w:t>
      </w:r>
      <w:r>
        <w:rPr>
          <w:rFonts w:ascii="Cambria Math" w:eastAsiaTheme="minorEastAsia" w:hAnsi="Cambria Math"/>
          <w:lang w:val="el-GR"/>
        </w:rPr>
        <w:t xml:space="preserve">οι πραγματικές ρίζες της. Αποδείξτε ότι η εξίσωση </w:t>
      </w:r>
      <w:r w:rsidR="007025EA">
        <w:rPr>
          <w:rFonts w:ascii="Cambria Math" w:eastAsiaTheme="minorEastAsia" w:hAnsi="Cambria Math"/>
          <w:lang w:val="el-GR"/>
        </w:rPr>
        <w:t xml:space="preserve">(1) </w:t>
      </w:r>
      <w:r>
        <w:rPr>
          <w:rFonts w:ascii="Cambria Math" w:eastAsiaTheme="minorEastAsia" w:hAnsi="Cambria Math"/>
          <w:lang w:val="el-GR"/>
        </w:rPr>
        <w:t>μετασχηματίζεται ισοδύναμα στην εξίσωση</w:t>
      </w:r>
    </w:p>
    <w:p w:rsidR="00407CD9" w:rsidRPr="007025EA" w:rsidRDefault="00BB52E6" w:rsidP="00DD16A3">
      <w:pPr>
        <w:rPr>
          <w:rFonts w:ascii="Cambria Math" w:eastAsiaTheme="minorEastAsia" w:hAnsi="Cambria Math"/>
          <w:lang w:val="el-GR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  <w:lang w:val="el-GR"/>
                </w:rPr>
                <m:t>2</m:t>
              </m:r>
            </m:sup>
          </m:sSup>
          <m:r>
            <w:rPr>
              <w:rFonts w:ascii="Cambria Math" w:hAnsi="Cambria Math"/>
              <w:lang w:val="el-GR"/>
            </w:rPr>
            <m:t>-</m:t>
          </m:r>
          <m:r>
            <w:rPr>
              <w:rFonts w:ascii="Cambria Math" w:hAnsi="Cambria Math"/>
            </w:rPr>
            <m:t>Sx</m:t>
          </m:r>
          <m:r>
            <w:rPr>
              <w:rFonts w:ascii="Cambria Math" w:hAnsi="Cambria Math"/>
              <w:lang w:val="el-GR"/>
            </w:rPr>
            <m:t>+P=0</m:t>
          </m:r>
        </m:oMath>
      </m:oMathPara>
    </w:p>
    <w:p w:rsidR="00407CD9" w:rsidRPr="007025EA" w:rsidRDefault="007025EA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ό</w:t>
      </w:r>
      <w:r w:rsidR="00407CD9">
        <w:rPr>
          <w:rFonts w:ascii="Cambria Math" w:eastAsiaTheme="minorEastAsia" w:hAnsi="Cambria Math"/>
          <w:lang w:val="el-GR"/>
        </w:rPr>
        <w:t xml:space="preserve">που </w:t>
      </w:r>
      <w:r>
        <w:rPr>
          <w:rFonts w:ascii="Cambria Math" w:eastAsiaTheme="minorEastAsia" w:hAnsi="Cambria Math"/>
        </w:rPr>
        <w:t>S</w:t>
      </w:r>
      <w:r>
        <w:rPr>
          <w:rFonts w:ascii="Cambria Math" w:eastAsiaTheme="minorEastAsia" w:hAnsi="Cambria Math"/>
          <w:lang w:val="el-GR"/>
        </w:rPr>
        <w:t xml:space="preserve"> και </w:t>
      </w:r>
      <w:r>
        <w:rPr>
          <w:rFonts w:ascii="Cambria Math" w:eastAsiaTheme="minorEastAsia" w:hAnsi="Cambria Math"/>
        </w:rPr>
        <w:t>P</w:t>
      </w:r>
      <w:r w:rsidRPr="007025EA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 xml:space="preserve"> το άθροισμα και το γινόμενο των ριζών της (1)</w:t>
      </w:r>
    </w:p>
    <w:p w:rsidR="00407CD9" w:rsidRDefault="00407CD9" w:rsidP="00407CD9">
      <w:pPr>
        <w:rPr>
          <w:rFonts w:ascii="Cambria Math" w:eastAsiaTheme="minorEastAsia" w:hAnsi="Cambria Math"/>
          <w:lang w:val="el-GR"/>
        </w:rPr>
      </w:pPr>
      <w:r w:rsidRPr="00407CD9">
        <w:rPr>
          <w:rFonts w:ascii="Cambria Math" w:eastAsiaTheme="minorEastAsia" w:hAnsi="Cambria Math"/>
          <w:lang w:val="el-GR"/>
        </w:rPr>
        <w:t>Α2) Να χαρακτηρίσετε τις προτάσεις που ακολουθούν γράφοντας στο τετράδιό σας τη λέξη «Σωστό» ή «Λάθος» δίπλα στο γράμμα που αντιστοιχεί σε κάθε πρόταση.</w:t>
      </w:r>
    </w:p>
    <w:p w:rsidR="00407CD9" w:rsidRDefault="00407CD9" w:rsidP="00407CD9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Η εξίσωση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3</m:t>
            </m:r>
          </m:sup>
        </m:sSup>
        <m:r>
          <w:rPr>
            <w:rFonts w:ascii="Cambria Math" w:eastAsiaTheme="minorEastAsia" w:hAnsi="Cambria Math"/>
            <w:lang w:val="el-GR"/>
          </w:rPr>
          <m:t>=-8</m:t>
        </m:r>
      </m:oMath>
      <w:r w:rsidRPr="004073E9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>έχει μοναδική λύση.</w:t>
      </w:r>
    </w:p>
    <w:p w:rsidR="006529CD" w:rsidRDefault="006529CD" w:rsidP="006529CD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Για κάθε πραγματικό αριθμό α ισχύει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lang w:val="el-GR"/>
          </w:rPr>
          <m:t>=α</m:t>
        </m:r>
      </m:oMath>
    </w:p>
    <w:p w:rsidR="006529CD" w:rsidRDefault="006529CD" w:rsidP="006529CD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Η γραφική παράσταση μιας συνάρτησης </w:t>
      </w:r>
      <w:r>
        <w:rPr>
          <w:rFonts w:ascii="Cambria Math" w:eastAsiaTheme="minorEastAsia" w:hAnsi="Cambria Math"/>
        </w:rPr>
        <w:t>f</w:t>
      </w:r>
      <w:r w:rsidRPr="006529CD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 xml:space="preserve">μπορεί να τέμνει τον άξονα </w:t>
      </w:r>
      <w:r>
        <w:rPr>
          <w:rFonts w:ascii="Cambria Math" w:eastAsiaTheme="minorEastAsia" w:hAnsi="Cambria Math"/>
        </w:rPr>
        <w:t>yy</w:t>
      </w:r>
      <w:r w:rsidRPr="006529CD">
        <w:rPr>
          <w:rFonts w:ascii="Cambria Math" w:eastAsiaTheme="minorEastAsia" w:hAnsi="Cambria Math"/>
          <w:lang w:val="el-GR"/>
        </w:rPr>
        <w:t xml:space="preserve">’ </w:t>
      </w:r>
      <w:r>
        <w:rPr>
          <w:rFonts w:ascii="Cambria Math" w:eastAsiaTheme="minorEastAsia" w:hAnsi="Cambria Math"/>
          <w:lang w:val="el-GR"/>
        </w:rPr>
        <w:t>σε περισσότερα από ένα σημεία.</w:t>
      </w:r>
    </w:p>
    <w:p w:rsidR="006529CD" w:rsidRDefault="006529CD" w:rsidP="006529CD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Αν α θετικός , μ ακέραιος και ν θετικός ακέραιος, τότε </w:t>
      </w:r>
      <m:oMath>
        <m:rad>
          <m:radPr>
            <m:ctrlPr>
              <w:rPr>
                <w:rFonts w:ascii="Cambria Math" w:eastAsiaTheme="minorEastAsia" w:hAnsi="Cambria Math"/>
                <w:i/>
                <w:lang w:val="el-GR"/>
              </w:rPr>
            </m:ctrlPr>
          </m:radPr>
          <m:deg>
            <m:r>
              <w:rPr>
                <w:rFonts w:ascii="Cambria Math" w:eastAsiaTheme="minorEastAsia" w:hAnsi="Cambria Math"/>
                <w:lang w:val="el-GR"/>
              </w:rPr>
              <m:t>ν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μ</m:t>
                </m:r>
              </m:sup>
            </m:sSup>
          </m:e>
        </m:rad>
        <m:r>
          <w:rPr>
            <w:rFonts w:ascii="Cambria Math" w:eastAsiaTheme="minorEastAsia" w:hAnsi="Cambria Math"/>
            <w:lang w:val="el-GR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α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l-GR"/>
                  </w:rPr>
                  <m:t>μ</m:t>
                </m:r>
              </m:num>
              <m:den>
                <m:r>
                  <w:rPr>
                    <w:rFonts w:ascii="Cambria Math" w:eastAsiaTheme="minorEastAsia" w:hAnsi="Cambria Math"/>
                    <w:lang w:val="el-GR"/>
                  </w:rPr>
                  <m:t>ν</m:t>
                </m:r>
              </m:den>
            </m:f>
          </m:sup>
        </m:sSup>
      </m:oMath>
    </w:p>
    <w:p w:rsidR="006529CD" w:rsidRPr="00D6337C" w:rsidRDefault="006529CD" w:rsidP="006529CD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Το συμμετρικό του σημείου Μ(α,β) ως προς τον άξονα </w:t>
      </w:r>
      <w:r>
        <w:rPr>
          <w:rFonts w:ascii="Cambria Math" w:eastAsiaTheme="minorEastAsia" w:hAnsi="Cambria Math"/>
        </w:rPr>
        <w:t>xx</w:t>
      </w:r>
      <w:r w:rsidRPr="006529CD">
        <w:rPr>
          <w:rFonts w:ascii="Cambria Math" w:eastAsiaTheme="minorEastAsia" w:hAnsi="Cambria Math"/>
          <w:lang w:val="el-GR"/>
        </w:rPr>
        <w:t xml:space="preserve">’ </w:t>
      </w:r>
      <w:r>
        <w:rPr>
          <w:rFonts w:ascii="Cambria Math" w:eastAsiaTheme="minorEastAsia" w:hAnsi="Cambria Math"/>
          <w:lang w:val="el-GR"/>
        </w:rPr>
        <w:t>είναι το Μ’(α,-β)</w:t>
      </w:r>
    </w:p>
    <w:p w:rsidR="00407CD9" w:rsidRPr="00407CD9" w:rsidRDefault="00407CD9" w:rsidP="00407CD9">
      <w:pPr>
        <w:rPr>
          <w:rFonts w:ascii="Cambria Math" w:eastAsiaTheme="minorEastAsia" w:hAnsi="Cambria Math"/>
          <w:lang w:val="el-GR"/>
        </w:rPr>
      </w:pPr>
    </w:p>
    <w:p w:rsidR="00407CD9" w:rsidRDefault="006529CD" w:rsidP="006529CD">
      <w:pPr>
        <w:jc w:val="right"/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(15+10)</w:t>
      </w:r>
    </w:p>
    <w:p w:rsidR="00DD16A3" w:rsidRDefault="00DD16A3" w:rsidP="00DD16A3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ΘΕΜΑ Β</w:t>
      </w:r>
    </w:p>
    <w:p w:rsidR="00DD16A3" w:rsidRDefault="00DD16A3" w:rsidP="00DD16A3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Β1) Να λύσετε την ανίσωση</w:t>
      </w:r>
    </w:p>
    <w:p w:rsidR="00DD16A3" w:rsidRDefault="00BB52E6" w:rsidP="00DD16A3">
      <w:pPr>
        <w:rPr>
          <w:rFonts w:ascii="Cambria Math" w:hAnsi="Cambria Math"/>
          <w:lang w:val="el-GR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l-GR"/>
                    </w:rPr>
                    <m:t>3-λ</m:t>
                  </m:r>
                </m:e>
              </m:d>
              <m:r>
                <w:rPr>
                  <w:rFonts w:ascii="Cambria Math" w:hAnsi="Cambria Math"/>
                  <w:lang w:val="el-GR"/>
                </w:rPr>
                <m:t>-1</m:t>
              </m:r>
            </m:num>
            <m:den>
              <m:r>
                <w:rPr>
                  <w:rFonts w:ascii="Cambria Math" w:hAnsi="Cambria Math"/>
                  <w:lang w:val="el-GR"/>
                </w:rPr>
                <m:t>4</m:t>
              </m:r>
            </m:den>
          </m:f>
          <m:r>
            <w:rPr>
              <w:rFonts w:ascii="Cambria Math" w:hAnsi="Cambria Math"/>
              <w:lang w:val="el-GR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hAnsi="Cambria Math"/>
                  <w:lang w:val="el-GR"/>
                </w:rPr>
                <m:t>3-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</m:t>
                  </m:r>
                  <m:r>
                    <w:rPr>
                      <w:rFonts w:ascii="Cambria Math" w:hAnsi="Cambria Math"/>
                      <w:lang w:val="el-GR"/>
                    </w:rPr>
                    <m:t>-3</m:t>
                  </m:r>
                </m:e>
              </m:d>
            </m:num>
            <m:den>
              <m:r>
                <w:rPr>
                  <w:rFonts w:ascii="Cambria Math" w:hAnsi="Cambria Math"/>
                  <w:lang w:val="el-GR"/>
                </w:rPr>
                <m:t>2</m:t>
              </m:r>
            </m:den>
          </m:f>
          <m:r>
            <w:rPr>
              <w:rFonts w:ascii="Cambria Math" w:hAnsi="Cambria Math"/>
              <w:lang w:val="el-GR"/>
            </w:rPr>
            <m:t>&gt;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hAnsi="Cambria Math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lang w:val="el-GR"/>
                </w:rPr>
                <m:t>4</m:t>
              </m:r>
            </m:den>
          </m:f>
        </m:oMath>
      </m:oMathPara>
    </w:p>
    <w:p w:rsidR="00407CD9" w:rsidRDefault="00DD16A3" w:rsidP="00DD16A3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Β2) </w:t>
      </w:r>
      <w:r w:rsidR="00407CD9">
        <w:rPr>
          <w:rFonts w:ascii="Cambria Math" w:hAnsi="Cambria Math"/>
          <w:lang w:val="el-GR"/>
        </w:rPr>
        <w:t xml:space="preserve">Δίνονται οι ευθείες   </w:t>
      </w:r>
    </w:p>
    <w:p w:rsidR="00407CD9" w:rsidRDefault="00407CD9" w:rsidP="00407CD9">
      <w:pPr>
        <w:jc w:val="center"/>
        <w:rPr>
          <w:rFonts w:ascii="Cambria Math" w:eastAsiaTheme="minorEastAsia" w:hAnsi="Cambria Math"/>
          <w:lang w:val="el-GR"/>
        </w:rPr>
      </w:pPr>
      <m:oMathPara>
        <m:oMath>
          <m:r>
            <w:rPr>
              <w:rFonts w:ascii="Cambria Math" w:hAnsi="Cambria Math"/>
              <w:lang w:val="el-GR"/>
            </w:rPr>
            <m:t>y=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l-GR"/>
                </w:rPr>
              </m:ctrlPr>
            </m:dPr>
            <m:e>
              <m:r>
                <w:rPr>
                  <w:rFonts w:ascii="Cambria Math" w:hAnsi="Cambria Math"/>
                  <w:lang w:val="el-GR"/>
                </w:rPr>
                <m:t>λ+1</m:t>
              </m:r>
            </m:e>
          </m:d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  <w:lang w:val="el-GR"/>
            </w:rPr>
            <m:t xml:space="preserve">-3    </m:t>
          </m:r>
          <m:d>
            <m:dPr>
              <m:ctrlPr>
                <w:rPr>
                  <w:rFonts w:ascii="Cambria Math" w:hAnsi="Cambria Math"/>
                  <w:i/>
                  <w:lang w:val="el-G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l-GR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val="el-G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lang w:val="el-GR"/>
            </w:rPr>
            <m:t xml:space="preserve">   και   y=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l-GR"/>
                </w:rPr>
              </m:ctrlPr>
            </m:dPr>
            <m:e>
              <m:r>
                <w:rPr>
                  <w:rFonts w:ascii="Cambria Math" w:hAnsi="Cambria Math"/>
                  <w:lang w:val="el-GR"/>
                </w:rPr>
                <m:t>λ-7</m:t>
              </m:r>
            </m:e>
          </m:d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  <w:lang w:val="el-GR"/>
            </w:rPr>
            <m:t>+2</m:t>
          </m:r>
        </m:oMath>
      </m:oMathPara>
    </w:p>
    <w:p w:rsidR="00DD16A3" w:rsidRPr="00407CD9" w:rsidRDefault="00DD16A3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Για τις </w:t>
      </w:r>
      <w:r w:rsidR="00D10B7B">
        <w:rPr>
          <w:rFonts w:ascii="Cambria Math" w:hAnsi="Cambria Math"/>
          <w:lang w:val="el-GR"/>
        </w:rPr>
        <w:t>τιμές του λ</w:t>
      </w:r>
      <w:r>
        <w:rPr>
          <w:rFonts w:ascii="Cambria Math" w:hAnsi="Cambria Math"/>
          <w:lang w:val="el-GR"/>
        </w:rPr>
        <w:t xml:space="preserve"> που επαληθεύουν την παρ</w:t>
      </w:r>
      <w:r w:rsidR="00D10B7B">
        <w:rPr>
          <w:rFonts w:ascii="Cambria Math" w:hAnsi="Cambria Math"/>
          <w:lang w:val="el-GR"/>
        </w:rPr>
        <w:t xml:space="preserve">απάνω ανίσωση, βρείτε τι είδους γωνία </w:t>
      </w:r>
      <w:r w:rsidR="00407CD9">
        <w:rPr>
          <w:rFonts w:ascii="Cambria Math" w:hAnsi="Cambria Math"/>
          <w:lang w:val="el-GR"/>
        </w:rPr>
        <w:t>σχηματίζουν οι παραπάν</w:t>
      </w:r>
      <w:r w:rsidR="00D10B7B">
        <w:rPr>
          <w:rFonts w:ascii="Cambria Math" w:hAnsi="Cambria Math"/>
          <w:lang w:val="el-GR"/>
        </w:rPr>
        <w:t xml:space="preserve">ω ευθείες με τον άξονα </w:t>
      </w:r>
      <w:r w:rsidR="00D10B7B">
        <w:rPr>
          <w:rFonts w:ascii="Cambria Math" w:hAnsi="Cambria Math"/>
        </w:rPr>
        <w:t>xx</w:t>
      </w:r>
      <w:r w:rsidR="00D10B7B" w:rsidRPr="00D10B7B">
        <w:rPr>
          <w:rFonts w:ascii="Cambria Math" w:hAnsi="Cambria Math"/>
          <w:lang w:val="el-GR"/>
        </w:rPr>
        <w:t>’</w:t>
      </w:r>
      <w:r w:rsidR="00407CD9">
        <w:rPr>
          <w:rFonts w:ascii="Cambria Math" w:hAnsi="Cambria Math"/>
          <w:lang w:val="el-GR"/>
        </w:rPr>
        <w:t>.</w:t>
      </w:r>
    </w:p>
    <w:p w:rsidR="00DD16A3" w:rsidRPr="00407CD9" w:rsidRDefault="00DD16A3" w:rsidP="00DD16A3">
      <w:pPr>
        <w:rPr>
          <w:rFonts w:ascii="Cambria Math" w:hAnsi="Cambria Math"/>
          <w:lang w:val="el-GR"/>
        </w:rPr>
      </w:pPr>
    </w:p>
    <w:p w:rsidR="00DD16A3" w:rsidRPr="006529CD" w:rsidRDefault="00DD16A3" w:rsidP="00DD16A3">
      <w:pPr>
        <w:jc w:val="right"/>
        <w:rPr>
          <w:rFonts w:ascii="Cambria Math" w:hAnsi="Cambria Math"/>
          <w:lang w:val="el-GR"/>
        </w:rPr>
      </w:pPr>
      <w:r w:rsidRPr="006529CD">
        <w:rPr>
          <w:rFonts w:ascii="Cambria Math" w:hAnsi="Cambria Math"/>
          <w:lang w:val="el-GR"/>
        </w:rPr>
        <w:t>(15+10)</w:t>
      </w:r>
    </w:p>
    <w:p w:rsidR="00957F0D" w:rsidRPr="006529CD" w:rsidRDefault="00957F0D" w:rsidP="00DD16A3">
      <w:pPr>
        <w:rPr>
          <w:rFonts w:ascii="Cambria Math" w:hAnsi="Cambria Math"/>
          <w:lang w:val="el-GR"/>
        </w:rPr>
      </w:pPr>
    </w:p>
    <w:p w:rsidR="00DD16A3" w:rsidRPr="004266AB" w:rsidRDefault="002C7084" w:rsidP="00DD16A3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lastRenderedPageBreak/>
        <w:t>ΘΕΜΑ Γ</w:t>
      </w:r>
    </w:p>
    <w:p w:rsidR="00957F0D" w:rsidRDefault="004266AB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Δίνεται το τριώνυμο  </w:t>
      </w:r>
      <m:oMath>
        <m:r>
          <w:rPr>
            <w:rFonts w:ascii="Cambria Math" w:hAnsi="Cambria Math"/>
            <w:lang w:val="el-GR"/>
          </w:rPr>
          <m:t>f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x</m:t>
            </m:r>
          </m:e>
        </m:d>
        <m:r>
          <w:rPr>
            <w:rFonts w:ascii="Cambria Math" w:hAnsi="Cambria Math"/>
            <w:lang w:val="el-GR"/>
          </w:rPr>
          <m:t>=4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>-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λ+7</m:t>
            </m:r>
          </m:e>
        </m:d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l-GR"/>
          </w:rPr>
          <m:t>+4+λ ,      λ</m:t>
        </m:r>
        <m:r>
          <m:rPr>
            <m:scr m:val="double-struck"/>
          </m:rPr>
          <w:rPr>
            <w:rFonts w:ascii="Cambria Math" w:hAnsi="Cambria Math"/>
            <w:lang w:val="el-GR"/>
          </w:rPr>
          <m:t xml:space="preserve">∈R </m:t>
        </m:r>
      </m:oMath>
    </w:p>
    <w:p w:rsidR="004266AB" w:rsidRDefault="002C7084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Γ</w:t>
      </w:r>
      <w:r w:rsidR="004266AB">
        <w:rPr>
          <w:rFonts w:ascii="Cambria Math" w:eastAsiaTheme="minorEastAsia" w:hAnsi="Cambria Math"/>
          <w:lang w:val="el-GR"/>
        </w:rPr>
        <w:t xml:space="preserve">1)Να αποδείξετε ότι η διακρίνουσα του τριωνύμου είναι </w:t>
      </w:r>
      <m:oMath>
        <m:r>
          <w:rPr>
            <w:rFonts w:ascii="Cambria Math" w:eastAsiaTheme="minorEastAsia" w:hAnsi="Cambria Math"/>
            <w:lang w:val="el-GR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λ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lang w:val="el-GR"/>
          </w:rPr>
          <m:t>-2λ-15</m:t>
        </m:r>
      </m:oMath>
    </w:p>
    <w:p w:rsidR="004266AB" w:rsidRDefault="002C7084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Γ</w:t>
      </w:r>
      <w:r w:rsidR="004266AB">
        <w:rPr>
          <w:rFonts w:ascii="Cambria Math" w:eastAsiaTheme="minorEastAsia" w:hAnsi="Cambria Math"/>
          <w:lang w:val="el-GR"/>
        </w:rPr>
        <w:t>2)</w:t>
      </w:r>
      <w:r>
        <w:rPr>
          <w:rFonts w:ascii="Cambria Math" w:eastAsiaTheme="minorEastAsia" w:hAnsi="Cambria Math"/>
          <w:lang w:val="el-GR"/>
        </w:rPr>
        <w:t>Να βρείτε τις τιμές του λ ώστε το τριώνυμο να έχει μια διπλή ρίζα.</w:t>
      </w:r>
    </w:p>
    <w:p w:rsidR="002C7084" w:rsidRDefault="002C7084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Για λ=5 </w:t>
      </w:r>
    </w:p>
    <w:p w:rsidR="002C7084" w:rsidRPr="002C7084" w:rsidRDefault="002C7084" w:rsidP="00DD16A3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Γ3)Να παραγοντοποιήσετε το τριώνυμο </w:t>
      </w:r>
      <w:r>
        <w:rPr>
          <w:rFonts w:ascii="Cambria Math" w:eastAsiaTheme="minorEastAsia" w:hAnsi="Cambria Math"/>
        </w:rPr>
        <w:t>f</w:t>
      </w:r>
      <w:r w:rsidRPr="002C7084">
        <w:rPr>
          <w:rFonts w:ascii="Cambria Math" w:eastAsiaTheme="minorEastAsia" w:hAnsi="Cambria Math"/>
          <w:lang w:val="el-GR"/>
        </w:rPr>
        <w:t>(</w:t>
      </w:r>
      <w:r>
        <w:rPr>
          <w:rFonts w:ascii="Cambria Math" w:eastAsiaTheme="minorEastAsia" w:hAnsi="Cambria Math"/>
        </w:rPr>
        <w:t>x</w:t>
      </w:r>
      <w:r w:rsidRPr="002C7084">
        <w:rPr>
          <w:rFonts w:ascii="Cambria Math" w:eastAsiaTheme="minorEastAsia" w:hAnsi="Cambria Math"/>
          <w:lang w:val="el-GR"/>
        </w:rPr>
        <w:t>)</w:t>
      </w:r>
    </w:p>
    <w:p w:rsidR="002C7084" w:rsidRPr="002C7084" w:rsidRDefault="002C7084" w:rsidP="00DD16A3">
      <w:pPr>
        <w:rPr>
          <w:rFonts w:ascii="Cambria Math" w:hAnsi="Cambria Math"/>
          <w:i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Γ4)Να λύσετε την εξίσωση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l-GR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f</m:t>
            </m:r>
            <m:r>
              <w:rPr>
                <w:rFonts w:ascii="Cambria Math" w:eastAsiaTheme="minorEastAsia" w:hAnsi="Cambria Math"/>
                <w:lang w:val="el-GR"/>
              </w:rPr>
              <m:t>(</m:t>
            </m:r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el-GR"/>
              </w:rPr>
              <m:t>)</m:t>
            </m:r>
          </m:e>
        </m:rad>
        <m:r>
          <w:rPr>
            <w:rFonts w:ascii="Cambria Math" w:eastAsiaTheme="minorEastAsia" w:hAnsi="Cambria Math"/>
            <w:lang w:val="el-GR"/>
          </w:rPr>
          <m:t>=2x-3</m:t>
        </m:r>
      </m:oMath>
    </w:p>
    <w:p w:rsidR="00957F0D" w:rsidRDefault="002C7084" w:rsidP="002C7084">
      <w:pPr>
        <w:jc w:val="right"/>
        <w:rPr>
          <w:rFonts w:ascii="Cambria Math" w:hAnsi="Cambria Math"/>
          <w:lang w:val="el-GR"/>
        </w:rPr>
      </w:pPr>
      <w:r w:rsidRPr="002C7084">
        <w:rPr>
          <w:rFonts w:ascii="Cambria Math" w:hAnsi="Cambria Math"/>
          <w:lang w:val="el-GR"/>
        </w:rPr>
        <w:t>(6+6+6+7)</w:t>
      </w:r>
    </w:p>
    <w:p w:rsidR="002C7084" w:rsidRPr="002C7084" w:rsidRDefault="002C7084" w:rsidP="002C7084">
      <w:pPr>
        <w:jc w:val="right"/>
        <w:rPr>
          <w:rFonts w:ascii="Cambria Math" w:hAnsi="Cambria Math"/>
          <w:lang w:val="el-GR"/>
        </w:rPr>
      </w:pPr>
    </w:p>
    <w:p w:rsidR="002C7084" w:rsidRPr="002C7084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ΘΕΜΑ Δ</w:t>
      </w:r>
    </w:p>
    <w:p w:rsidR="002C7084" w:rsidRPr="00DD16A3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Δίνεται η συνάρτηση</w:t>
      </w:r>
      <w:r w:rsidRPr="00DD16A3">
        <w:rPr>
          <w:rFonts w:ascii="Cambria Math" w:hAnsi="Cambria Math"/>
          <w:lang w:val="el-GR"/>
        </w:rPr>
        <w:t xml:space="preserve">  </w:t>
      </w:r>
    </w:p>
    <w:p w:rsidR="002C7084" w:rsidRDefault="002C7084" w:rsidP="002C7084">
      <w:pPr>
        <w:jc w:val="center"/>
        <w:rPr>
          <w:rFonts w:ascii="Cambria Math" w:eastAsiaTheme="minorEastAsia" w:hAnsi="Cambria Math"/>
        </w:rPr>
      </w:pPr>
      <m:oMathPara>
        <m:oMath>
          <m:r>
            <w:rPr>
              <w:rFonts w:ascii="Cambria Math" w:hAnsi="Cambria Math"/>
              <w:lang w:val="el-GR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l-GR"/>
                </w:rPr>
              </m:ctrlPr>
            </m:dPr>
            <m:e>
              <m:r>
                <w:rPr>
                  <w:rFonts w:ascii="Cambria Math" w:hAnsi="Cambria Math"/>
                  <w:lang w:val="el-GR"/>
                </w:rPr>
                <m:t>x</m:t>
              </m:r>
            </m:e>
          </m:d>
          <m:r>
            <w:rPr>
              <w:rFonts w:ascii="Cambria Math" w:hAnsi="Cambria Math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l-G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l-GR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l-GR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l-GR"/>
                    </w:rPr>
                    <m:t>-9</m:t>
                  </m:r>
                </m:e>
              </m:d>
              <m:r>
                <w:rPr>
                  <w:rFonts w:ascii="Cambria Math" w:hAnsi="Cambria Math"/>
                  <w:lang w:val="el-GR"/>
                </w:rPr>
                <m:t>(x-k)</m:t>
              </m:r>
            </m:num>
            <m:den>
              <m:r>
                <w:rPr>
                  <w:rFonts w:ascii="Cambria Math" w:hAnsi="Cambria Math"/>
                  <w:lang w:val="el-GR"/>
                </w:rPr>
                <m:t>x+3</m:t>
              </m:r>
            </m:den>
          </m:f>
          <m:r>
            <w:rPr>
              <w:rFonts w:ascii="Cambria Math" w:hAnsi="Cambria Math"/>
              <w:lang w:val="el-GR"/>
            </w:rPr>
            <m:t xml:space="preserve">   , k</m:t>
          </m:r>
          <m:r>
            <m:rPr>
              <m:scr m:val="double-struck"/>
            </m:rPr>
            <w:rPr>
              <w:rFonts w:ascii="Cambria Math" w:hAnsi="Cambria Math"/>
              <w:lang w:val="el-GR"/>
            </w:rPr>
            <m:t>∈R</m:t>
          </m:r>
        </m:oMath>
      </m:oMathPara>
    </w:p>
    <w:p w:rsidR="002C7084" w:rsidRPr="0017299B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Να βρείτε </w:t>
      </w:r>
    </w:p>
    <w:p w:rsidR="002C7084" w:rsidRDefault="002C7084" w:rsidP="002C7084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>Δ1)</w:t>
      </w:r>
      <w:r w:rsidRPr="0017299B">
        <w:rPr>
          <w:rFonts w:ascii="Cambria Math" w:hAnsi="Cambria Math"/>
          <w:lang w:val="el-GR"/>
        </w:rPr>
        <w:t xml:space="preserve">  (</w:t>
      </w:r>
      <w:r>
        <w:rPr>
          <w:rFonts w:ascii="Cambria Math" w:hAnsi="Cambria Math"/>
          <w:lang w:val="el-GR"/>
        </w:rPr>
        <w:t>α</w:t>
      </w:r>
      <w:r w:rsidRPr="0017299B">
        <w:rPr>
          <w:rFonts w:ascii="Cambria Math" w:hAnsi="Cambria Math"/>
          <w:lang w:val="el-GR"/>
        </w:rPr>
        <w:t>)</w:t>
      </w:r>
      <w:r>
        <w:rPr>
          <w:rFonts w:ascii="Cambria Math" w:eastAsiaTheme="minorEastAsia" w:hAnsi="Cambria Math"/>
        </w:rPr>
        <w:t>T</w:t>
      </w:r>
      <w:r>
        <w:rPr>
          <w:rFonts w:ascii="Cambria Math" w:eastAsiaTheme="minorEastAsia" w:hAnsi="Cambria Math"/>
          <w:lang w:val="el-GR"/>
        </w:rPr>
        <w:t xml:space="preserve">ο πεδίο ορισμού της συνάρτησης </w:t>
      </w:r>
      <w:r>
        <w:rPr>
          <w:rFonts w:ascii="Cambria Math" w:eastAsiaTheme="minorEastAsia" w:hAnsi="Cambria Math"/>
        </w:rPr>
        <w:t>f</w:t>
      </w:r>
    </w:p>
    <w:p w:rsidR="002C7084" w:rsidRPr="0017299B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          (β)Την τιμή του πραγματικού αριθμού  κ , αν  το σημείο Μ(5,8) ανήκει στη γραφική παράσταση της συνάρτησης </w:t>
      </w:r>
      <w:r>
        <w:rPr>
          <w:rFonts w:ascii="Cambria Math" w:eastAsiaTheme="minorEastAsia" w:hAnsi="Cambria Math"/>
        </w:rPr>
        <w:t>f</w:t>
      </w:r>
      <w:r w:rsidRPr="0017299B">
        <w:rPr>
          <w:rFonts w:ascii="Cambria Math" w:eastAsiaTheme="minorEastAsia" w:hAnsi="Cambria Math"/>
          <w:lang w:val="el-GR"/>
        </w:rPr>
        <w:t>.</w:t>
      </w:r>
      <w:r>
        <w:rPr>
          <w:rFonts w:ascii="Cambria Math" w:eastAsiaTheme="minorEastAsia" w:hAnsi="Cambria Math"/>
          <w:lang w:val="el-GR"/>
        </w:rPr>
        <w:t xml:space="preserve"> </w:t>
      </w:r>
    </w:p>
    <w:p w:rsidR="002C7084" w:rsidRPr="0017299B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Δ2)Να αποδείξετε ότι  </w:t>
      </w:r>
      <m:oMath>
        <m:r>
          <w:rPr>
            <w:rFonts w:ascii="Cambria Math" w:hAnsi="Cambria Math"/>
            <w:lang w:val="el-GR"/>
          </w:rPr>
          <m:t>f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l-GR"/>
          </w:rPr>
          <m:t>=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>-4x+3</m:t>
        </m:r>
      </m:oMath>
    </w:p>
    <w:p w:rsidR="002C7084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Δ3)Να βρείτε τα σημεία τομής της γραφικής παράστασης της </w:t>
      </w:r>
      <w:r>
        <w:rPr>
          <w:rFonts w:ascii="Cambria Math" w:hAnsi="Cambria Math"/>
        </w:rPr>
        <w:t>f</w:t>
      </w:r>
      <w:r w:rsidRPr="0017299B">
        <w:rPr>
          <w:rFonts w:ascii="Cambria Math" w:hAnsi="Cambria Math"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 με τους άξονες.</w:t>
      </w:r>
    </w:p>
    <w:p w:rsidR="002C7084" w:rsidRPr="002C7084" w:rsidRDefault="002C7084" w:rsidP="002C7084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Δ4)Να βρείτε τις τιμές του </w:t>
      </w:r>
      <w:r>
        <w:rPr>
          <w:rFonts w:ascii="Cambria Math" w:hAnsi="Cambria Math"/>
        </w:rPr>
        <w:t>x</w:t>
      </w:r>
      <w:r>
        <w:rPr>
          <w:rFonts w:ascii="Cambria Math" w:hAnsi="Cambria Math"/>
          <w:lang w:val="el-GR"/>
        </w:rPr>
        <w:t xml:space="preserve"> για τις οποίες η γραφική παράσταση της </w:t>
      </w:r>
      <w:r>
        <w:rPr>
          <w:rFonts w:ascii="Cambria Math" w:hAnsi="Cambria Math"/>
        </w:rPr>
        <w:t>f</w:t>
      </w:r>
      <w:r w:rsidRPr="0017299B">
        <w:rPr>
          <w:rFonts w:ascii="Cambria Math" w:hAnsi="Cambria Math"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 βρίσκεται κάτω από τον άξονα </w:t>
      </w:r>
      <w:r>
        <w:rPr>
          <w:rFonts w:ascii="Cambria Math" w:hAnsi="Cambria Math"/>
        </w:rPr>
        <w:t>xx</w:t>
      </w:r>
      <w:r w:rsidRPr="00957F0D">
        <w:rPr>
          <w:rFonts w:ascii="Cambria Math" w:hAnsi="Cambria Math"/>
          <w:lang w:val="el-GR"/>
        </w:rPr>
        <w:t>’</w:t>
      </w:r>
    </w:p>
    <w:p w:rsidR="002C7084" w:rsidRPr="00957F0D" w:rsidRDefault="002C7084" w:rsidP="002C7084">
      <w:pPr>
        <w:jc w:val="right"/>
        <w:rPr>
          <w:rFonts w:ascii="Cambria Math" w:hAnsi="Cambria Math"/>
        </w:rPr>
      </w:pPr>
      <w:r>
        <w:rPr>
          <w:rFonts w:ascii="Cambria Math" w:hAnsi="Cambria Math"/>
        </w:rPr>
        <w:t>(2+3+8+6+6)</w:t>
      </w:r>
    </w:p>
    <w:p w:rsidR="002C7084" w:rsidRPr="002C7084" w:rsidRDefault="002C7084" w:rsidP="002C7084">
      <w:pPr>
        <w:jc w:val="right"/>
        <w:rPr>
          <w:rFonts w:ascii="Cambria Math" w:hAnsi="Cambria Math"/>
        </w:rPr>
      </w:pPr>
    </w:p>
    <w:sectPr w:rsidR="002C7084" w:rsidRPr="002C7084" w:rsidSect="005A5E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698D"/>
    <w:multiLevelType w:val="hybridMultilevel"/>
    <w:tmpl w:val="220C91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DD16A3"/>
    <w:rsid w:val="00045D69"/>
    <w:rsid w:val="0017299B"/>
    <w:rsid w:val="002C7084"/>
    <w:rsid w:val="003C0CFB"/>
    <w:rsid w:val="00407CD9"/>
    <w:rsid w:val="004266AB"/>
    <w:rsid w:val="005A5E47"/>
    <w:rsid w:val="006529CD"/>
    <w:rsid w:val="007025EA"/>
    <w:rsid w:val="00957F0D"/>
    <w:rsid w:val="009B2669"/>
    <w:rsid w:val="00BB52E6"/>
    <w:rsid w:val="00D1021D"/>
    <w:rsid w:val="00D10B7B"/>
    <w:rsid w:val="00DD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D16A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DD16A3"/>
    <w:rPr>
      <w:color w:val="808080"/>
    </w:rPr>
  </w:style>
  <w:style w:type="paragraph" w:styleId="a5">
    <w:name w:val="List Paragraph"/>
    <w:basedOn w:val="a"/>
    <w:uiPriority w:val="34"/>
    <w:qFormat/>
    <w:rsid w:val="00407C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2020-04-30T12:13:00Z</dcterms:created>
  <dcterms:modified xsi:type="dcterms:W3CDTF">2020-04-30T12:13:00Z</dcterms:modified>
</cp:coreProperties>
</file>