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Pr="00A251D4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A251D4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A251D4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Μάθημα: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A251D4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Υλη: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0E735B" w:rsidRPr="00A251D4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5E1DF3" w:rsidRPr="00A251D4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0E735B" w:rsidRPr="00A251D4" w:rsidRDefault="000E735B" w:rsidP="00A35D89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6A2AF9" w:rsidRDefault="006A2AF9" w:rsidP="006A2A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AF9" w:rsidRPr="000F6617" w:rsidRDefault="006A2AF9" w:rsidP="006A2A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 xml:space="preserve">ΔΙΑΓΩΝΙΣΜΑ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A7132">
        <w:rPr>
          <w:rFonts w:ascii="Times New Roman" w:hAnsi="Times New Roman" w:cs="Times New Roman"/>
          <w:b/>
          <w:sz w:val="24"/>
          <w:szCs w:val="24"/>
          <w:vertAlign w:val="superscript"/>
        </w:rPr>
        <w:t>ου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6617">
        <w:rPr>
          <w:rFonts w:ascii="Times New Roman" w:hAnsi="Times New Roman" w:cs="Times New Roman"/>
          <w:b/>
          <w:sz w:val="24"/>
          <w:szCs w:val="24"/>
        </w:rPr>
        <w:t xml:space="preserve"> ΚΕΦΑΛΑΙΟΥ</w:t>
      </w:r>
    </w:p>
    <w:p w:rsidR="006A2AF9" w:rsidRPr="000F6617" w:rsidRDefault="006A2AF9" w:rsidP="006A2A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ΟΜΑΔΑ Α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ΘΕΜΑ Α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Α1 Να χαρακτηρίσετε τις προτάσεις που ακολουθούν γράφοντας δίπλα στο γράμμα που αντιστοιχεί σε κάθε πρόταση το γράμμα Σ, αν η πρόταση είναι σωστή, ή το γράμμα Λ, αν η πρόταση είναι λανθασμένη.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 xml:space="preserve">α. </w:t>
      </w:r>
      <w:r>
        <w:rPr>
          <w:rFonts w:ascii="Times New Roman" w:hAnsi="Times New Roman" w:cs="Times New Roman"/>
          <w:sz w:val="24"/>
          <w:szCs w:val="24"/>
        </w:rPr>
        <w:t xml:space="preserve">Η έννοια της ανομίας </w:t>
      </w:r>
      <w:r w:rsidR="00176F04">
        <w:rPr>
          <w:rFonts w:ascii="Times New Roman" w:hAnsi="Times New Roman" w:cs="Times New Roman"/>
          <w:sz w:val="24"/>
          <w:szCs w:val="24"/>
        </w:rPr>
        <w:t>διατυπώθηκε</w:t>
      </w:r>
      <w:r>
        <w:rPr>
          <w:rFonts w:ascii="Times New Roman" w:hAnsi="Times New Roman" w:cs="Times New Roman"/>
          <w:sz w:val="24"/>
          <w:szCs w:val="24"/>
        </w:rPr>
        <w:t xml:space="preserve"> από τον Βέμπερ.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 xml:space="preserve">β. </w:t>
      </w:r>
      <w:r>
        <w:rPr>
          <w:rFonts w:ascii="Times New Roman" w:hAnsi="Times New Roman" w:cs="Times New Roman"/>
          <w:sz w:val="24"/>
          <w:szCs w:val="24"/>
        </w:rPr>
        <w:t>Η μηχανική αλληλεγγύη σημαίνει μεγάλη κοινωνική ομοιομορφία, συνοχή και συναίνεση γύρω από τις αξίες και τις πεποιθήσεις.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 xml:space="preserve">γ. </w:t>
      </w:r>
      <w:r>
        <w:rPr>
          <w:rFonts w:ascii="Times New Roman" w:hAnsi="Times New Roman" w:cs="Times New Roman"/>
          <w:sz w:val="24"/>
          <w:szCs w:val="24"/>
        </w:rPr>
        <w:t xml:space="preserve"> Στη σχολή της ισορροπίας ανήκουν ο Κοντ, ο Πάρσονς και ο Μιντ.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>δ. Οι λέξεις, οι χειρονομίες, οι γκριμάτσες που κάνουμε όταν βλέπουμε ή ακούμε κάποιον είναι στοιχεία που προσδιορίζουν και τη δική του συμπεριφορά απέναντί μας.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 xml:space="preserve">ε. </w:t>
      </w:r>
      <w:r>
        <w:rPr>
          <w:rFonts w:ascii="Times New Roman" w:hAnsi="Times New Roman" w:cs="Times New Roman"/>
          <w:sz w:val="24"/>
          <w:szCs w:val="24"/>
        </w:rPr>
        <w:t>Οι ιδεατοί τύποι κατασκευάζονται από τον ερευνητή και αποτελούν έννοιες που καταγράφουν το νόημα της δράσης.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>15 μονάδες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0ABA" w:rsidRDefault="002F0ABA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lastRenderedPageBreak/>
        <w:t>Α2 Να επιλέξετε τη σωστή απάντηση.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>Ορθολογική δράση, κατά τον Βέμπερ, είναι: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>α. η οργανωμένη και προγραμματισμένη δράση ενός επιχειρηματία προκειμένου να αναπτύξει την επιχείρησή του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>β. ο τρόπος συμπεριφοράς ενός φιλάθλου στο γήπεδο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>γ. η τήρηση της παράδοσης σε έναν γάμο.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>δ. όλα τα παραπάνω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>5 μονάδες</w:t>
      </w:r>
    </w:p>
    <w:p w:rsidR="002F0ABA" w:rsidRDefault="002F0ABA" w:rsidP="006A2AF9">
      <w:pPr>
        <w:tabs>
          <w:tab w:val="left" w:pos="4838"/>
        </w:tabs>
        <w:rPr>
          <w:rFonts w:ascii="Times New Roman" w:hAnsi="Times New Roman" w:cs="Times New Roman"/>
          <w:b/>
          <w:sz w:val="24"/>
          <w:szCs w:val="24"/>
        </w:rPr>
      </w:pPr>
    </w:p>
    <w:p w:rsidR="002F0ABA" w:rsidRPr="002F0ABA" w:rsidRDefault="002F0ABA" w:rsidP="002F0ABA">
      <w:pPr>
        <w:rPr>
          <w:rFonts w:ascii="Times New Roman" w:hAnsi="Times New Roman" w:cs="Times New Roman"/>
          <w:sz w:val="24"/>
          <w:szCs w:val="24"/>
        </w:rPr>
      </w:pPr>
    </w:p>
    <w:p w:rsidR="006A2AF9" w:rsidRPr="000F6617" w:rsidRDefault="006A2AF9" w:rsidP="006A2AF9">
      <w:pPr>
        <w:tabs>
          <w:tab w:val="left" w:pos="4838"/>
        </w:tabs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Α3 Να επιλέξετε τη σωστή απάντηση.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 Ντυρκέμ διέκρινε τρεις τύπους αυτοκτονιών με κριτήριο:</w:t>
      </w:r>
    </w:p>
    <w:p w:rsidR="006A2AF9" w:rsidRPr="00AA1A68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A68">
        <w:rPr>
          <w:rFonts w:ascii="Times New Roman" w:hAnsi="Times New Roman" w:cs="Times New Roman"/>
          <w:sz w:val="24"/>
          <w:szCs w:val="24"/>
        </w:rPr>
        <w:t xml:space="preserve">α. </w:t>
      </w:r>
      <w:r>
        <w:rPr>
          <w:rFonts w:ascii="Times New Roman" w:hAnsi="Times New Roman" w:cs="Times New Roman"/>
          <w:sz w:val="24"/>
          <w:szCs w:val="24"/>
        </w:rPr>
        <w:t>τον βαθμό κοινωνικής ενσωμάτωσης - προσαρμογής των αυτοχείρων</w:t>
      </w:r>
    </w:p>
    <w:p w:rsidR="006A2AF9" w:rsidRPr="00AA1A68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β. τους ψυχολογικούς και κλιματικούς παράγοντες</w:t>
      </w:r>
    </w:p>
    <w:p w:rsidR="006A2AF9" w:rsidRPr="00AA1A68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γ. την υπακοή τους σε κανόνες και την εξάρτησή τους από την οικογένεια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A68">
        <w:rPr>
          <w:rFonts w:ascii="Times New Roman" w:hAnsi="Times New Roman" w:cs="Times New Roman"/>
          <w:sz w:val="24"/>
          <w:szCs w:val="24"/>
        </w:rPr>
        <w:t>δ. Τίποτα από τα παραπάνω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>5 μονάδες</w:t>
      </w:r>
    </w:p>
    <w:p w:rsidR="006A2AF9" w:rsidRDefault="006A2AF9" w:rsidP="006A2A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AF9" w:rsidRPr="00914358" w:rsidRDefault="006A2AF9" w:rsidP="006A2A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ΟΜΑΔΑ Β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ΘΕΜΑ Β</w:t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Β1</w:t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656798">
        <w:rPr>
          <w:rFonts w:ascii="Times New Roman" w:hAnsi="Times New Roman" w:cs="Times New Roman"/>
          <w:b/>
          <w:sz w:val="24"/>
          <w:szCs w:val="24"/>
        </w:rPr>
        <w:t>Να εξηγήσετε τους όρους «προσκήνιο» και «παρασκήνιο» σύμφωνα με τον E. Γκόφμαν.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Pr="000F6617">
        <w:rPr>
          <w:rFonts w:ascii="Times New Roman" w:hAnsi="Times New Roman" w:cs="Times New Roman"/>
          <w:b/>
          <w:sz w:val="24"/>
          <w:szCs w:val="24"/>
        </w:rPr>
        <w:t>μονάδες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358">
        <w:rPr>
          <w:rFonts w:ascii="Times New Roman" w:hAnsi="Times New Roman" w:cs="Times New Roman"/>
          <w:b/>
          <w:sz w:val="24"/>
          <w:szCs w:val="24"/>
        </w:rPr>
        <w:t xml:space="preserve">Β2 </w:t>
      </w:r>
      <w:r>
        <w:rPr>
          <w:rFonts w:ascii="Times New Roman" w:hAnsi="Times New Roman" w:cs="Times New Roman"/>
          <w:b/>
          <w:sz w:val="24"/>
          <w:szCs w:val="24"/>
        </w:rPr>
        <w:t>Να περιγράψετε τα τρία στάδια ανάπτυξης του ανθρώπινου πνεύματος κατά τον Κόντ.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  <w:t>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F6617">
        <w:rPr>
          <w:rFonts w:ascii="Times New Roman" w:hAnsi="Times New Roman" w:cs="Times New Roman"/>
          <w:b/>
          <w:sz w:val="24"/>
          <w:szCs w:val="24"/>
        </w:rPr>
        <w:t xml:space="preserve"> μονάδες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ΘΕΜΑ Γ</w:t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 xml:space="preserve">Γ1 </w:t>
      </w:r>
      <w:r>
        <w:rPr>
          <w:rFonts w:ascii="Times New Roman" w:hAnsi="Times New Roman" w:cs="Times New Roman"/>
          <w:b/>
          <w:sz w:val="24"/>
          <w:szCs w:val="24"/>
        </w:rPr>
        <w:t xml:space="preserve"> Ο Γερμανός στοχαστής Μαρξ επηρέασε βαθύτατα την κοινωνιολογική σκέψη και υπήρξε εμπνευστής της σχολής των συγκρούσεων. Λαμβάνοντας υπόψη τη θεωρία του να περιγράψετε: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F6617">
        <w:rPr>
          <w:rFonts w:ascii="Times New Roman" w:hAnsi="Times New Roman" w:cs="Times New Roman"/>
          <w:b/>
          <w:sz w:val="24"/>
          <w:szCs w:val="24"/>
        </w:rPr>
        <w:t>α.</w:t>
      </w:r>
      <w:r>
        <w:rPr>
          <w:rFonts w:ascii="Times New Roman" w:hAnsi="Times New Roman" w:cs="Times New Roman"/>
          <w:b/>
          <w:sz w:val="24"/>
          <w:szCs w:val="24"/>
        </w:rPr>
        <w:t xml:space="preserve">  τον στόχο της κοινωνιολογίας ως επιστήμης και πώς ανέλυσε το καπιταλιστικό σύστημα</w:t>
      </w:r>
      <w:r w:rsidR="002F0ABA">
        <w:rPr>
          <w:rFonts w:ascii="Times New Roman" w:hAnsi="Times New Roman" w:cs="Times New Roman"/>
          <w:b/>
          <w:sz w:val="24"/>
          <w:szCs w:val="24"/>
        </w:rPr>
        <w:t>.</w:t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B23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2B23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2B23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2B23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2B23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0F6617">
        <w:rPr>
          <w:rFonts w:ascii="Times New Roman" w:hAnsi="Times New Roman" w:cs="Times New Roman"/>
          <w:b/>
          <w:sz w:val="24"/>
          <w:szCs w:val="24"/>
        </w:rPr>
        <w:t xml:space="preserve"> μονάδες</w:t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 xml:space="preserve">        β. </w:t>
      </w:r>
      <w:r>
        <w:rPr>
          <w:rFonts w:ascii="Times New Roman" w:hAnsi="Times New Roman" w:cs="Times New Roman"/>
          <w:b/>
          <w:sz w:val="24"/>
          <w:szCs w:val="24"/>
        </w:rPr>
        <w:t xml:space="preserve"> τους όρους «οικονομική βάση», «εποικοδόμημα», «πάλη των τάξεων» και υπεραξία»</w:t>
      </w:r>
      <w:r w:rsidR="002F0ABA">
        <w:rPr>
          <w:rFonts w:ascii="Times New Roman" w:hAnsi="Times New Roman" w:cs="Times New Roman"/>
          <w:b/>
          <w:sz w:val="24"/>
          <w:szCs w:val="24"/>
        </w:rPr>
        <w:t>.</w:t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B23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4 μονάδες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γ. αν η θεωρία του εξακολουθεί σήμερα να ασκεί επιρροή στους κοινωνιολόγους.</w:t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B23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 μονάδα</w:t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Γ2 Να εξηγήσετε τη θεωρία του Ντάρεντορφ σχετικά με την κοινωνική δύναμη.      </w:t>
      </w: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B23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0F6617">
        <w:rPr>
          <w:rFonts w:ascii="Times New Roman" w:hAnsi="Times New Roman" w:cs="Times New Roman"/>
          <w:b/>
          <w:sz w:val="24"/>
          <w:szCs w:val="24"/>
        </w:rPr>
        <w:t xml:space="preserve"> μονάδ</w:t>
      </w:r>
      <w:r>
        <w:rPr>
          <w:rFonts w:ascii="Times New Roman" w:hAnsi="Times New Roman" w:cs="Times New Roman"/>
          <w:b/>
          <w:sz w:val="24"/>
          <w:szCs w:val="24"/>
        </w:rPr>
        <w:t>ες</w:t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Γ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F6617">
        <w:rPr>
          <w:rFonts w:ascii="Times New Roman" w:hAnsi="Times New Roman" w:cs="Times New Roman"/>
          <w:b/>
          <w:sz w:val="24"/>
          <w:szCs w:val="24"/>
        </w:rPr>
        <w:t xml:space="preserve"> α.</w:t>
      </w:r>
      <w:r>
        <w:rPr>
          <w:rFonts w:ascii="Times New Roman" w:hAnsi="Times New Roman" w:cs="Times New Roman"/>
          <w:b/>
          <w:sz w:val="24"/>
          <w:szCs w:val="24"/>
        </w:rPr>
        <w:t xml:space="preserve"> Να ορίσετε την έννοια της κοινωνιολογικής φαντασίας.</w:t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B23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5 μονάδες</w:t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β. Να παρουσιάσετε τις διαφορές ανάμεσα στην καθημερινή θεωρητική σκέψη και την κοινωνική θεωρία.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A2AF9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B23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10 μονάδες</w:t>
      </w:r>
    </w:p>
    <w:p w:rsidR="002F0ABA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γ. Να παρουσιάσετε τα θετικά που προκύπτουν από την κοινωνιολογική φαντασία.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F0ABA">
        <w:rPr>
          <w:rFonts w:ascii="Times New Roman" w:hAnsi="Times New Roman" w:cs="Times New Roman"/>
          <w:b/>
          <w:sz w:val="24"/>
          <w:szCs w:val="24"/>
        </w:rPr>
        <w:tab/>
      </w:r>
    </w:p>
    <w:p w:rsidR="006A2AF9" w:rsidRDefault="006A2AF9" w:rsidP="002B2306">
      <w:pPr>
        <w:spacing w:line="360" w:lineRule="auto"/>
        <w:ind w:left="648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μονάδες</w:t>
      </w:r>
    </w:p>
    <w:p w:rsidR="006A2AF9" w:rsidRPr="00080076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AF9" w:rsidRPr="000F6617" w:rsidRDefault="006A2AF9" w:rsidP="006A2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1290" w:rsidRPr="00A251D4" w:rsidRDefault="002C1290" w:rsidP="00D679C3">
      <w:pPr>
        <w:spacing w:after="120"/>
        <w:rPr>
          <w:rFonts w:asciiTheme="majorHAnsi" w:hAnsiTheme="majorHAnsi"/>
          <w:sz w:val="24"/>
          <w:szCs w:val="24"/>
        </w:rPr>
      </w:pPr>
    </w:p>
    <w:sectPr w:rsidR="002C1290" w:rsidRPr="00A251D4" w:rsidSect="002C1290">
      <w:headerReference w:type="default" r:id="rId7"/>
      <w:footerReference w:type="default" r:id="rId8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0DA" w:rsidRDefault="00E600DA" w:rsidP="00FE09BD">
      <w:pPr>
        <w:spacing w:after="0" w:line="240" w:lineRule="auto"/>
      </w:pPr>
      <w:r>
        <w:separator/>
      </w:r>
    </w:p>
  </w:endnote>
  <w:endnote w:type="continuationSeparator" w:id="1">
    <w:p w:rsidR="00E600DA" w:rsidRDefault="00E600DA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A67902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201</w:t>
    </w:r>
    <w:r w:rsidR="00103C79">
      <w:rPr>
        <w:rFonts w:asciiTheme="majorHAnsi" w:hAnsiTheme="majorHAnsi"/>
        <w:lang w:val="en-US"/>
      </w:rPr>
      <w:t>9</w:t>
    </w:r>
    <w:r>
      <w:rPr>
        <w:rFonts w:asciiTheme="majorHAnsi" w:hAnsiTheme="majorHAnsi"/>
      </w:rPr>
      <w:t>-20</w:t>
    </w:r>
    <w:r w:rsidR="00103C79">
      <w:rPr>
        <w:rFonts w:asciiTheme="majorHAnsi" w:hAnsiTheme="majorHAnsi"/>
        <w:lang w:val="en-US"/>
      </w:rPr>
      <w:t>20</w:t>
    </w:r>
    <w:r w:rsidR="005E1DF3">
      <w:rPr>
        <w:rFonts w:asciiTheme="majorHAnsi" w:hAnsiTheme="majorHAnsi"/>
      </w:rPr>
      <w:t xml:space="preserve">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E600DA" w:rsidRPr="00E600DA">
        <w:rPr>
          <w:rFonts w:asciiTheme="majorHAnsi" w:hAnsiTheme="majorHAnsi"/>
          <w:noProof/>
        </w:rPr>
        <w:t>1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0DA" w:rsidRDefault="00E600DA" w:rsidP="00FE09BD">
      <w:pPr>
        <w:spacing w:after="0" w:line="240" w:lineRule="auto"/>
      </w:pPr>
      <w:r>
        <w:separator/>
      </w:r>
    </w:p>
  </w:footnote>
  <w:footnote w:type="continuationSeparator" w:id="1">
    <w:p w:rsidR="00E600DA" w:rsidRDefault="00E600DA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10EBE"/>
    <w:rsid w:val="000631FF"/>
    <w:rsid w:val="000864E2"/>
    <w:rsid w:val="000E735B"/>
    <w:rsid w:val="00103C79"/>
    <w:rsid w:val="00104E4E"/>
    <w:rsid w:val="00134760"/>
    <w:rsid w:val="00176F04"/>
    <w:rsid w:val="00186A43"/>
    <w:rsid w:val="001D4364"/>
    <w:rsid w:val="00211354"/>
    <w:rsid w:val="00217269"/>
    <w:rsid w:val="002241C1"/>
    <w:rsid w:val="0023262D"/>
    <w:rsid w:val="0023728A"/>
    <w:rsid w:val="00287219"/>
    <w:rsid w:val="002B2306"/>
    <w:rsid w:val="002C1290"/>
    <w:rsid w:val="002F0ABA"/>
    <w:rsid w:val="003D6608"/>
    <w:rsid w:val="00434278"/>
    <w:rsid w:val="004643D1"/>
    <w:rsid w:val="004B7F15"/>
    <w:rsid w:val="005E1DF3"/>
    <w:rsid w:val="005E61DB"/>
    <w:rsid w:val="005F6149"/>
    <w:rsid w:val="00621B6B"/>
    <w:rsid w:val="0064660B"/>
    <w:rsid w:val="006A2AF9"/>
    <w:rsid w:val="006B12DC"/>
    <w:rsid w:val="006C49F3"/>
    <w:rsid w:val="007029DF"/>
    <w:rsid w:val="0074129E"/>
    <w:rsid w:val="007A266A"/>
    <w:rsid w:val="007C4AF6"/>
    <w:rsid w:val="007D7343"/>
    <w:rsid w:val="00857239"/>
    <w:rsid w:val="008A1B22"/>
    <w:rsid w:val="00911636"/>
    <w:rsid w:val="009600A5"/>
    <w:rsid w:val="00967DD2"/>
    <w:rsid w:val="00974DBB"/>
    <w:rsid w:val="0098263D"/>
    <w:rsid w:val="009B6A72"/>
    <w:rsid w:val="009E2C08"/>
    <w:rsid w:val="00A251D4"/>
    <w:rsid w:val="00A35D89"/>
    <w:rsid w:val="00A67902"/>
    <w:rsid w:val="00AD124B"/>
    <w:rsid w:val="00AF62D6"/>
    <w:rsid w:val="00B01C63"/>
    <w:rsid w:val="00B02A34"/>
    <w:rsid w:val="00B03E21"/>
    <w:rsid w:val="00BA0B7E"/>
    <w:rsid w:val="00BE1BC3"/>
    <w:rsid w:val="00C312BC"/>
    <w:rsid w:val="00CC317B"/>
    <w:rsid w:val="00CF243C"/>
    <w:rsid w:val="00D30CF8"/>
    <w:rsid w:val="00D679C3"/>
    <w:rsid w:val="00DD5699"/>
    <w:rsid w:val="00E4211F"/>
    <w:rsid w:val="00E600DA"/>
    <w:rsid w:val="00E76210"/>
    <w:rsid w:val="00E82865"/>
    <w:rsid w:val="00EC197F"/>
    <w:rsid w:val="00F801A2"/>
    <w:rsid w:val="00F82472"/>
    <w:rsid w:val="00F82700"/>
    <w:rsid w:val="00FA24D7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79761-382B-4DA2-9076-188B3391A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435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2018-08-03T06:56:00Z</cp:lastPrinted>
  <dcterms:created xsi:type="dcterms:W3CDTF">2020-07-24T12:55:00Z</dcterms:created>
  <dcterms:modified xsi:type="dcterms:W3CDTF">2020-07-24T12:55:00Z</dcterms:modified>
</cp:coreProperties>
</file>