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2764" w:rsidRDefault="000138D7">
      <w:pPr>
        <w:pStyle w:val="normal"/>
      </w:pPr>
      <w:r>
        <w:rPr>
          <w:b/>
        </w:rPr>
        <w:t>Α. ΜΗ ΛΟΓΟΤΕΧΝΙΚΟ ΚΕΙΜΕΝΟ</w:t>
      </w:r>
    </w:p>
    <w:p w:rsidR="00832764" w:rsidRDefault="00832764">
      <w:pPr>
        <w:pStyle w:val="normal"/>
        <w:jc w:val="center"/>
        <w:rPr>
          <w:color w:val="393939"/>
        </w:rPr>
      </w:pPr>
    </w:p>
    <w:p w:rsidR="00832764" w:rsidRDefault="00832764">
      <w:pPr>
        <w:pStyle w:val="normal"/>
        <w:jc w:val="center"/>
        <w:rPr>
          <w:color w:val="393939"/>
        </w:rPr>
      </w:pPr>
    </w:p>
    <w:p w:rsidR="00832764" w:rsidRDefault="00832764">
      <w:pPr>
        <w:pStyle w:val="normal"/>
        <w:jc w:val="center"/>
        <w:rPr>
          <w:color w:val="393939"/>
        </w:rPr>
      </w:pPr>
    </w:p>
    <w:p w:rsidR="00832764" w:rsidRDefault="000138D7">
      <w:pPr>
        <w:pStyle w:val="a3"/>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Η γυναίκα στη διαφήμιση</w:t>
      </w:r>
    </w:p>
    <w:p w:rsidR="00832764" w:rsidRDefault="000138D7">
      <w:pPr>
        <w:pStyle w:val="normal"/>
        <w:ind w:firstLine="567"/>
        <w:jc w:val="both"/>
        <w:rPr>
          <w:color w:val="000000"/>
        </w:rPr>
      </w:pPr>
      <w:r>
        <w:rPr>
          <w:color w:val="000000"/>
        </w:rPr>
        <w:t>«Τα τελευταία χρόνια ο γυναικείος πληθυσμός τραβά όλο και περισσότερο την προσοχή σαν σημαντικός αγοραστής κάθε είδους καταναλωτικών αγαθών: σπίτια και έπιπλα, αυτοκίνητα, ψυγεία, ρούχα για την οικογένεια, είδη εγκυμοσύνης κ.ά. Πολλά απ' αυτά τα προϊόντα ε</w:t>
      </w:r>
      <w:r>
        <w:rPr>
          <w:color w:val="000000"/>
        </w:rPr>
        <w:t>ίναι αναγκαία και χρήσιμα και, σαν τέτοια, δεν χρειάζεται να «πουληθούν» με τη μεσολάβηση μεγάλης διαφημιστικής πίεσης, πράγμα που αυξάνει το κόστος τους. Αλλά στο αναρχικό σύστημα του καπιταλισμού, με την τεράστια και περιττή πολλαπλάσια αντιγραφή των προ</w:t>
      </w:r>
      <w:r>
        <w:rPr>
          <w:color w:val="000000"/>
        </w:rPr>
        <w:t>ϊόντων, οι διάφοροι βιομήχανοι συναγωνίζονται ο ένας τον άλλο για ένα μεγαλύτερο μερίδιο αυτής της προσοδοφόρου αγοράς. Έτσι ο τομέας της διαφήμισης, παρασιτικό εξάρτημα των μεγάλων επιχειρήσεων, έχει και ο ίδιος εξελιχθεί σ' έναν άλλο κλάδο μεγάλων επιχει</w:t>
      </w:r>
      <w:r>
        <w:rPr>
          <w:color w:val="000000"/>
        </w:rPr>
        <w:t>ρήσεων.</w:t>
      </w:r>
    </w:p>
    <w:p w:rsidR="00832764" w:rsidRDefault="000138D7">
      <w:pPr>
        <w:pStyle w:val="normal"/>
        <w:ind w:firstLine="567"/>
        <w:jc w:val="both"/>
        <w:rPr>
          <w:color w:val="000000"/>
        </w:rPr>
      </w:pPr>
      <w:r>
        <w:rPr>
          <w:color w:val="000000"/>
        </w:rPr>
        <w:t xml:space="preserve">Όλα τα μέσα μαζικής ενημέρωσης - το ραδιόφωνο, η τηλεόραση και ο τύπος- που επηρεάζουν και διαμορφώνουν την κοινή γνώμη, βασίζονται και υποστηρίζονται από τους διαφημιστές, που με τη σειρά τους, υποστηρίζονται από τους καπιταλιστές </w:t>
      </w:r>
      <w:proofErr w:type="spellStart"/>
      <w:r>
        <w:rPr>
          <w:color w:val="000000"/>
        </w:rPr>
        <w:t>εμπορευματοπαραγ</w:t>
      </w:r>
      <w:r>
        <w:rPr>
          <w:color w:val="000000"/>
        </w:rPr>
        <w:t>ωγούς</w:t>
      </w:r>
      <w:proofErr w:type="spellEnd"/>
      <w:r>
        <w:rPr>
          <w:color w:val="000000"/>
        </w:rPr>
        <w:t>. Όλες αυτές οι πλευρές των μεγάλων επιχειρήσεων δεν προωθούν μονάχα των πώληση των εμπορευμάτων, αποτελούν επίσης τον πέμπτο τροχό της μηχανής μαζικής προπαγάνδας που διαδίδει την κατάλληλη, απαιτούμενη ιδεολογία και ψυχολογία για τη διατήρηση του κα</w:t>
      </w:r>
      <w:r>
        <w:rPr>
          <w:color w:val="000000"/>
        </w:rPr>
        <w:t>πιταλιστικού συστήματος και των εκμεταλλευτικών δυνάμεων.</w:t>
      </w:r>
    </w:p>
    <w:p w:rsidR="00832764" w:rsidRDefault="000138D7">
      <w:pPr>
        <w:pStyle w:val="normal"/>
        <w:ind w:firstLine="567"/>
        <w:jc w:val="both"/>
        <w:rPr>
          <w:color w:val="000000"/>
        </w:rPr>
      </w:pPr>
      <w:r>
        <w:rPr>
          <w:color w:val="000000"/>
        </w:rPr>
        <w:t>Οι γυναίκες, ήδη φορτωμένες με πολυάριθμες συγκρούσεις, διαψεύσεις και απογοητεύσεις, είναι πολύ επιρρεπείς σ' αυτή την ψυχολογική χειραγώγηση, που τις κατευθύνει να ψωνίζουν πράγματα σαν λύση στα π</w:t>
      </w:r>
      <w:r>
        <w:rPr>
          <w:color w:val="000000"/>
        </w:rPr>
        <w:t>ροβλήματα τους.</w:t>
      </w:r>
    </w:p>
    <w:p w:rsidR="00832764" w:rsidRDefault="000138D7">
      <w:pPr>
        <w:pStyle w:val="normal"/>
        <w:ind w:firstLine="567"/>
        <w:jc w:val="both"/>
        <w:rPr>
          <w:color w:val="000000"/>
        </w:rPr>
      </w:pPr>
      <w:r>
        <w:rPr>
          <w:color w:val="000000"/>
        </w:rPr>
        <w:t>Επιπλέον στον Τύπο, ένας όλο και μεγαλύτερος αριθμός περιοδικών απευθύνονται αποκλειστικά στις γυναίκες, ιδιαίτερα στον τομέα της μόδας και της ομορφιάς. Αυτές είναι όμορφες εκδόσεις, τυπωμένες στο πιο φίνο χαρτί ιλουστρασιόν. Αλλά τα περιε</w:t>
      </w:r>
      <w:r>
        <w:rPr>
          <w:color w:val="000000"/>
        </w:rPr>
        <w:t>χόμενα είναι γλοιώδη γιατί δεν πουλάνε μονάχα ομορφιά με το τσουβάλι και άλλες επικερδείς πραμάτειες, αλλά και ένα πολύ αποτελεσματικό κίνητρο αγορών - ότι, δηλαδή, οι γυναίκες που ψωνίζουν τα περισσότερα είναι οι πιο ευτυχισμένες και επιτυχημένες γυναίκες</w:t>
      </w:r>
      <w:r>
        <w:rPr>
          <w:color w:val="000000"/>
        </w:rPr>
        <w:t>.</w:t>
      </w:r>
    </w:p>
    <w:p w:rsidR="00832764" w:rsidRDefault="000138D7">
      <w:pPr>
        <w:pStyle w:val="normal"/>
        <w:ind w:firstLine="567"/>
        <w:jc w:val="both"/>
        <w:rPr>
          <w:color w:val="000000"/>
        </w:rPr>
      </w:pPr>
      <w:r>
        <w:rPr>
          <w:color w:val="000000"/>
        </w:rPr>
        <w:t>Στις γοητευτικές διαφημίσεις βλέπουμε δελεαστικές φωτογραφίες πλούσιων εμπορευμάτων όλων των ειδών δίπλα σε όμορφες γυναίκες. Το Μεγάλο Αμερικανικό Όνειρο επαληθεύεται για τις ωραίες γυναίκες που μπορούν να αποκτήσουν αεροδυναμικά αυτοκίνητα, συσκευές τη</w:t>
      </w:r>
      <w:r>
        <w:rPr>
          <w:color w:val="000000"/>
        </w:rPr>
        <w:t>λεοράσεως και τα τοιαύτα, και καθώς φαίνεται, μια ονειρώδη σεξουαλική ζωή και μια ιδανική οικογένεια. Εκείνες που δεν κατορθώνουν ν’ αποκτήσουν όλα αυτά τα πράγματα απορούν τι συμβαίνει μαζί τους σαν γυναίκες και στερήθηκαν αυτό το Μεγάλο Αμερικανικό Όνειρ</w:t>
      </w:r>
      <w:r>
        <w:rPr>
          <w:color w:val="000000"/>
        </w:rPr>
        <w:t>ο. Μέμφονται τον εαυτό τους που δεν γεννήθηκαν πλούσιες και όμορφες.</w:t>
      </w:r>
    </w:p>
    <w:p w:rsidR="00832764" w:rsidRDefault="000138D7">
      <w:pPr>
        <w:pStyle w:val="normal"/>
        <w:ind w:firstLine="567"/>
        <w:jc w:val="both"/>
        <w:rPr>
          <w:color w:val="000000"/>
        </w:rPr>
      </w:pPr>
      <w:r>
        <w:rPr>
          <w:color w:val="000000"/>
        </w:rPr>
        <w:t>Αυτό το αίσθημα προσωπικής κατωτερότητας επιβάλλεται παραπέρα από τα ρομάντζα και τα άρθρα που γεμίζουν το κενό ανάμεσα στις μεγάλες διαφημίσεις. Συγγραφείς ικανοί να αποκαλύπτουν την καπ</w:t>
      </w:r>
      <w:r>
        <w:rPr>
          <w:color w:val="000000"/>
        </w:rPr>
        <w:t>ιταλιστική προέλευση αυτού του αισθήματος ήττας που βασανίζει μεγάλες μάζες γυναικών δεν καλούνται να διαδώσουν τις απόψεις τους σ' αυτά τα λαμπρά περιοδικά. Οι "επιστημονικές" απόψεις που δίνονται με το σταγονόμετρο σ’ αυτά, προορίζονται να υποστηρίξουν κ</w:t>
      </w:r>
      <w:r>
        <w:rPr>
          <w:color w:val="000000"/>
        </w:rPr>
        <w:t>αι όχι να υπονομεύσουν την καπιταλιστική εκμετάλλευση των γυναικών.</w:t>
      </w:r>
    </w:p>
    <w:p w:rsidR="00832764" w:rsidRDefault="000138D7">
      <w:pPr>
        <w:pStyle w:val="normal"/>
        <w:ind w:firstLine="567"/>
        <w:jc w:val="both"/>
        <w:rPr>
          <w:color w:val="000000"/>
        </w:rPr>
      </w:pPr>
      <w:r>
        <w:rPr>
          <w:color w:val="000000"/>
        </w:rPr>
        <w:lastRenderedPageBreak/>
        <w:t>Έτσι οι σπεσιαλίστες διαφόρων ειδών, που προσλαμβάνονται για να γράφουν άρθρα για αγχώδεις νοικοκυρές, τους δίνουν διαλέξεις για την αναγκαιότητα περισσότερης φροντίδας των παιδιών, για τη</w:t>
      </w:r>
      <w:r>
        <w:rPr>
          <w:color w:val="000000"/>
        </w:rPr>
        <w:t xml:space="preserve"> μητρική αγάπη, για τη φροντίδα της οικογένειας - που όλα αυτά, είναι ξεκάθαρο, μπορούν να καλυφθούν με μεγάλες και δαπανηρές αγορές. Ή συζητούν προβλήματα σχετικά με τις γυναίκες που κάνουν καριέρα, αφήνοντας συχνά τον δόλιο, απατηλό υπαινιγμό ότι τα ευτυ</w:t>
      </w:r>
      <w:r>
        <w:rPr>
          <w:color w:val="000000"/>
        </w:rPr>
        <w:t>χισμένα σπιτικά τους και η συναισθηματική τους ζωή μπαίνουν σε κίνδυνο με την εξωτερική τους εργασία. Και εδώ ξανά φαίνεται ότι ο κίνδυνος μπορεί να αποτραπεί κάνοντας περισσότερες αγορές.</w:t>
      </w:r>
    </w:p>
    <w:p w:rsidR="00832764" w:rsidRDefault="000138D7">
      <w:pPr>
        <w:pStyle w:val="normal"/>
        <w:ind w:firstLine="567"/>
        <w:jc w:val="both"/>
        <w:rPr>
          <w:color w:val="000000"/>
        </w:rPr>
      </w:pPr>
      <w:r>
        <w:rPr>
          <w:color w:val="000000"/>
        </w:rPr>
        <w:t>Φέρνοντας αντιμέτωπες την εργαζόμενη γυναίκα απ’ τη μια και τη νοικ</w:t>
      </w:r>
      <w:r>
        <w:rPr>
          <w:color w:val="000000"/>
        </w:rPr>
        <w:t>οκυρά - μητέρα από την άλλη - και το αντίστροφο - και οι δύο κατηγορίες γυναικών μένουν με αισθήματα ενοχής, εσωτερικές συγκρούσεις και απογοητεύσεις. Αυτό παίρνει ακόμα μεγαλύτερες διαστάσεις στην περίπτωση εκείνων που είναι και εργαζόμενες και νοικοκυρές</w:t>
      </w:r>
      <w:r>
        <w:rPr>
          <w:color w:val="000000"/>
        </w:rPr>
        <w:t>. Τρώγονται διαρκώς από μια σύγκρουση ενδιαφερόντων την οποία δεν μπορούν να επιλύσουν.</w:t>
      </w:r>
    </w:p>
    <w:p w:rsidR="00832764" w:rsidRDefault="000138D7">
      <w:pPr>
        <w:pStyle w:val="normal"/>
        <w:ind w:firstLine="567"/>
        <w:jc w:val="both"/>
        <w:rPr>
          <w:color w:val="000000"/>
        </w:rPr>
      </w:pPr>
      <w:r>
        <w:rPr>
          <w:color w:val="000000"/>
        </w:rPr>
        <w:t xml:space="preserve">Αλλά όλη αυτή η απελπισία και το αίσθημα της ήττας που βασανίζουν τις γυναίκες είναι εξαιρετικά επωφελή για τους κερδοσκόπους. Στέλνουν τις γυναίκες σε όργια αγορών σε </w:t>
      </w:r>
      <w:r>
        <w:rPr>
          <w:color w:val="000000"/>
        </w:rPr>
        <w:t xml:space="preserve">μια προσπάθεια να ξεπεράσουν τις αγωνίες τους και το αίσθημα της αποτυχίας. Πολύ συχνά, σαν άμεσο τονωτικό φάρμακο της αυτοπεποίθησης τους, ορμάνε ν’ </w:t>
      </w:r>
      <w:proofErr w:type="spellStart"/>
      <w:r>
        <w:rPr>
          <w:color w:val="000000"/>
        </w:rPr>
        <w:t>αγοράαγοράσουν</w:t>
      </w:r>
      <w:proofErr w:type="spellEnd"/>
      <w:r>
        <w:rPr>
          <w:color w:val="000000"/>
        </w:rPr>
        <w:t xml:space="preserve"> ένα μοντέρνο ρούχο ή ένα μαγευτικό σκεύασμα ομορφιάς σε μπουκαλάκι.</w:t>
      </w:r>
    </w:p>
    <w:p w:rsidR="00832764" w:rsidRDefault="000138D7">
      <w:pPr>
        <w:pStyle w:val="normal"/>
        <w:ind w:firstLine="567"/>
        <w:jc w:val="both"/>
        <w:rPr>
          <w:color w:val="000000"/>
        </w:rPr>
      </w:pPr>
      <w:r>
        <w:rPr>
          <w:color w:val="000000"/>
        </w:rPr>
        <w:t>Με δυο λόγια, το καπιτα</w:t>
      </w:r>
      <w:r>
        <w:rPr>
          <w:color w:val="000000"/>
        </w:rPr>
        <w:t>λιστικό σύστημα πρώτα υποβιβάζει και καταπιέζει τη μεγάλη μάζα των γυναικών. Μετά εκμεταλλεύεται τις δυσαρέσκειες και τους φόβους των γυναικών για να τροφοδοτήσει την πυρά των απεριόριστων πωλήσεων και κερδών.</w:t>
      </w:r>
    </w:p>
    <w:p w:rsidR="00832764" w:rsidRDefault="000138D7">
      <w:pPr>
        <w:pStyle w:val="normal"/>
        <w:ind w:firstLine="567"/>
        <w:jc w:val="both"/>
        <w:rPr>
          <w:color w:val="000000"/>
        </w:rPr>
      </w:pPr>
      <w:r>
        <w:rPr>
          <w:color w:val="000000"/>
        </w:rPr>
        <w:t>Το καθήκον μας, επομένως, είναι να αποκαλύπτου</w:t>
      </w:r>
      <w:r>
        <w:rPr>
          <w:color w:val="000000"/>
        </w:rPr>
        <w:t>με τόσο το καπιταλιστικό σύστημα σαν πηγή αυτών των συμφορών όσο και την μηχανή μαζικής προπαγάνδας που μαθαίνει στις αφελείς γυναίκες ότι ο δρόμος για μια πετυχημένη ζωή και αγάπη περνάει μέσα από την απόκτηση πραγμάτων. Το να παραβλέψουμε ή να δεχθούμε τ</w:t>
      </w:r>
      <w:r>
        <w:rPr>
          <w:color w:val="000000"/>
        </w:rPr>
        <w:t>α καπιταλιστικά πρότυπα σε οποιοδήποτε τομέα -από την πολιτική μέχρι τα καλλυντικά- σημαίνει ότι στηρίζουμε και διαιωνίζουμε αυτό το ανελέητο κερδοσκοπικό σύστημα και τη συνέχιση της εξάρτησης των γυναικών.</w:t>
      </w:r>
    </w:p>
    <w:p w:rsidR="00832764" w:rsidRDefault="000138D7">
      <w:pPr>
        <w:pStyle w:val="normal"/>
        <w:jc w:val="right"/>
        <w:rPr>
          <w:color w:val="000000"/>
        </w:rPr>
      </w:pPr>
      <w:proofErr w:type="spellStart"/>
      <w:r>
        <w:rPr>
          <w:i/>
          <w:color w:val="000000"/>
        </w:rPr>
        <w:t>Έβελιν</w:t>
      </w:r>
      <w:proofErr w:type="spellEnd"/>
      <w:r>
        <w:rPr>
          <w:i/>
          <w:color w:val="000000"/>
        </w:rPr>
        <w:t xml:space="preserve"> </w:t>
      </w:r>
      <w:proofErr w:type="spellStart"/>
      <w:r>
        <w:rPr>
          <w:i/>
          <w:color w:val="000000"/>
        </w:rPr>
        <w:t>Ριντ</w:t>
      </w:r>
      <w:proofErr w:type="spellEnd"/>
      <w:r>
        <w:rPr>
          <w:i/>
          <w:color w:val="000000"/>
        </w:rPr>
        <w:t>, Η μηχανή μαζικής προπαγάνδας</w:t>
      </w:r>
    </w:p>
    <w:p w:rsidR="00832764" w:rsidRDefault="00832764">
      <w:pPr>
        <w:pStyle w:val="normal"/>
        <w:jc w:val="both"/>
        <w:rPr>
          <w:color w:val="000000"/>
        </w:rPr>
      </w:pPr>
    </w:p>
    <w:p w:rsidR="00832764" w:rsidRDefault="000138D7">
      <w:pPr>
        <w:pStyle w:val="normal"/>
        <w:jc w:val="center"/>
        <w:rPr>
          <w:color w:val="000000"/>
          <w:u w:val="single"/>
        </w:rPr>
      </w:pPr>
      <w:r>
        <w:rPr>
          <w:b/>
          <w:color w:val="000000"/>
          <w:u w:val="single"/>
        </w:rPr>
        <w:t>ΔΡΑΣΤΗ</w:t>
      </w:r>
      <w:r>
        <w:rPr>
          <w:b/>
          <w:color w:val="000000"/>
          <w:u w:val="single"/>
        </w:rPr>
        <w:t>ΡΙΟΤΗΤΕΣ</w:t>
      </w:r>
    </w:p>
    <w:p w:rsidR="00832764" w:rsidRDefault="00832764">
      <w:pPr>
        <w:pStyle w:val="normal"/>
        <w:rPr>
          <w:color w:val="000000"/>
        </w:rPr>
      </w:pPr>
    </w:p>
    <w:p w:rsidR="00832764" w:rsidRDefault="00832764">
      <w:pPr>
        <w:pStyle w:val="normal"/>
        <w:rPr>
          <w:color w:val="000000"/>
        </w:rPr>
      </w:pPr>
    </w:p>
    <w:p w:rsidR="00832764" w:rsidRDefault="000138D7">
      <w:pPr>
        <w:pStyle w:val="normal"/>
        <w:rPr>
          <w:color w:val="000000"/>
        </w:rPr>
      </w:pPr>
      <w:r>
        <w:rPr>
          <w:b/>
          <w:color w:val="000000"/>
        </w:rPr>
        <w:t>Α</w:t>
      </w:r>
      <w:r>
        <w:rPr>
          <w:color w:val="000000"/>
        </w:rPr>
        <w:t xml:space="preserve">. Να κάνετε την περίληψη του παραπάνω κειμένου σε 80 περίπου λέξεις. </w:t>
      </w:r>
    </w:p>
    <w:p w:rsidR="00832764" w:rsidRDefault="00832764">
      <w:pPr>
        <w:pStyle w:val="normal"/>
        <w:rPr>
          <w:color w:val="000000"/>
        </w:rPr>
      </w:pPr>
    </w:p>
    <w:p w:rsidR="00832764" w:rsidRDefault="000138D7">
      <w:pPr>
        <w:pStyle w:val="normal"/>
        <w:rPr>
          <w:color w:val="000000"/>
        </w:rPr>
      </w:pPr>
      <w:r>
        <w:rPr>
          <w:b/>
          <w:color w:val="000000"/>
        </w:rPr>
        <w:t>Μονάδες 15</w:t>
      </w:r>
    </w:p>
    <w:p w:rsidR="00832764" w:rsidRDefault="00832764">
      <w:pPr>
        <w:pStyle w:val="normal"/>
        <w:rPr>
          <w:color w:val="000000"/>
        </w:rPr>
      </w:pPr>
    </w:p>
    <w:p w:rsidR="00832764" w:rsidRDefault="000138D7">
      <w:pPr>
        <w:pStyle w:val="normal"/>
        <w:rPr>
          <w:color w:val="000000"/>
        </w:rPr>
      </w:pPr>
      <w:r>
        <w:rPr>
          <w:b/>
          <w:color w:val="000000"/>
        </w:rPr>
        <w:t>Β1</w:t>
      </w:r>
      <w:r>
        <w:rPr>
          <w:color w:val="000000"/>
        </w:rPr>
        <w:t xml:space="preserve">. Ποιος τρόπος ανάπτυξης χρησιμοποιείται στην </w:t>
      </w:r>
      <w:proofErr w:type="spellStart"/>
      <w:r>
        <w:rPr>
          <w:color w:val="000000"/>
        </w:rPr>
        <w:t>όγδοοη</w:t>
      </w:r>
      <w:proofErr w:type="spellEnd"/>
      <w:r>
        <w:rPr>
          <w:color w:val="000000"/>
        </w:rPr>
        <w:t xml:space="preserve"> παράγραφο; «Φέρνοντας... να επιλύσουν».</w:t>
      </w:r>
    </w:p>
    <w:p w:rsidR="00832764" w:rsidRDefault="00832764">
      <w:pPr>
        <w:pStyle w:val="normal"/>
        <w:rPr>
          <w:color w:val="000000"/>
        </w:rPr>
      </w:pPr>
    </w:p>
    <w:p w:rsidR="00832764" w:rsidRDefault="000138D7">
      <w:pPr>
        <w:pStyle w:val="normal"/>
        <w:rPr>
          <w:color w:val="000000"/>
        </w:rPr>
      </w:pPr>
      <w:r>
        <w:rPr>
          <w:b/>
          <w:color w:val="000000"/>
        </w:rPr>
        <w:t>Μονάδες 5</w:t>
      </w:r>
    </w:p>
    <w:p w:rsidR="00832764" w:rsidRDefault="00832764">
      <w:pPr>
        <w:pStyle w:val="normal"/>
        <w:rPr>
          <w:color w:val="000000"/>
        </w:rPr>
      </w:pPr>
    </w:p>
    <w:p w:rsidR="00832764" w:rsidRDefault="000138D7">
      <w:pPr>
        <w:pStyle w:val="normal"/>
        <w:rPr>
          <w:color w:val="000000"/>
        </w:rPr>
      </w:pPr>
      <w:r>
        <w:rPr>
          <w:b/>
          <w:color w:val="000000"/>
        </w:rPr>
        <w:t>Β2. α.</w:t>
      </w:r>
      <w:r>
        <w:rPr>
          <w:color w:val="000000"/>
        </w:rPr>
        <w:t xml:space="preserve"> Ποιος είναι ο ρόλος της διπλής παύλας στη δεύτερη παράγραφο;</w:t>
      </w:r>
    </w:p>
    <w:p w:rsidR="00832764" w:rsidRDefault="000138D7">
      <w:pPr>
        <w:pStyle w:val="normal"/>
        <w:rPr>
          <w:color w:val="000000"/>
        </w:rPr>
      </w:pPr>
      <w:r>
        <w:rPr>
          <w:b/>
          <w:color w:val="000000"/>
        </w:rPr>
        <w:t xml:space="preserve">       β</w:t>
      </w:r>
      <w:r>
        <w:rPr>
          <w:color w:val="000000"/>
        </w:rPr>
        <w:t>. Ποιο ρηματικό πρόσωπο κυριαρχεί στο κείμενο και τι πετυχαίνει με τη χρήση του η συντάκτρια του κειμένου ;</w:t>
      </w:r>
    </w:p>
    <w:p w:rsidR="00832764" w:rsidRDefault="00832764">
      <w:pPr>
        <w:pStyle w:val="normal"/>
        <w:rPr>
          <w:color w:val="000000"/>
        </w:rPr>
      </w:pPr>
    </w:p>
    <w:p w:rsidR="00832764" w:rsidRDefault="000138D7">
      <w:pPr>
        <w:pStyle w:val="normal"/>
        <w:rPr>
          <w:color w:val="000000"/>
        </w:rPr>
      </w:pPr>
      <w:r>
        <w:rPr>
          <w:b/>
          <w:color w:val="000000"/>
        </w:rPr>
        <w:t>Μονάδες 10</w:t>
      </w:r>
    </w:p>
    <w:p w:rsidR="00832764" w:rsidRDefault="00832764">
      <w:pPr>
        <w:pStyle w:val="normal"/>
        <w:rPr>
          <w:color w:val="000000"/>
        </w:rPr>
      </w:pPr>
    </w:p>
    <w:p w:rsidR="00832764" w:rsidRDefault="000138D7">
      <w:pPr>
        <w:pStyle w:val="normal"/>
        <w:rPr>
          <w:color w:val="000000"/>
        </w:rPr>
      </w:pPr>
      <w:r>
        <w:rPr>
          <w:b/>
          <w:color w:val="000000"/>
        </w:rPr>
        <w:t>Β3.</w:t>
      </w:r>
      <w:r>
        <w:rPr>
          <w:color w:val="000000"/>
        </w:rPr>
        <w:t xml:space="preserve">Να </w:t>
      </w:r>
      <w:proofErr w:type="spellStart"/>
      <w:r>
        <w:rPr>
          <w:color w:val="000000"/>
        </w:rPr>
        <w:t>μετατράψετε</w:t>
      </w:r>
      <w:proofErr w:type="spellEnd"/>
      <w:r>
        <w:rPr>
          <w:color w:val="000000"/>
        </w:rPr>
        <w:t xml:space="preserve"> τις παρακάτω περιόδους στην αντίστροφη σύνταξη.</w:t>
      </w:r>
      <w:r>
        <w:rPr>
          <w:color w:val="000000"/>
        </w:rPr>
        <w:t xml:space="preserve"> «Με δυο λόγια, το καπιταλιστικό σύστημα πρώτα υποβιβάζει και καταπιέζει τη μεγάλη μάζα των γυναικών. Μετά εκμεταλλεύεται τις δυσαρέσκειες και τους φόβους των γυναικών για να τροφοδοτήσει την πυρά των απεριόριστων πωλήσεων και κερδών».</w:t>
      </w:r>
    </w:p>
    <w:p w:rsidR="00832764" w:rsidRDefault="00832764">
      <w:pPr>
        <w:pStyle w:val="normal"/>
        <w:rPr>
          <w:color w:val="000000"/>
        </w:rPr>
      </w:pPr>
    </w:p>
    <w:p w:rsidR="00832764" w:rsidRDefault="000138D7">
      <w:pPr>
        <w:pStyle w:val="normal"/>
        <w:rPr>
          <w:color w:val="000000"/>
        </w:rPr>
      </w:pPr>
      <w:r>
        <w:rPr>
          <w:b/>
          <w:color w:val="000000"/>
        </w:rPr>
        <w:t>Μονάδες 10</w:t>
      </w:r>
    </w:p>
    <w:p w:rsidR="00832764" w:rsidRDefault="00832764">
      <w:pPr>
        <w:pStyle w:val="normal"/>
        <w:rPr>
          <w:color w:val="000000"/>
        </w:rPr>
      </w:pPr>
    </w:p>
    <w:p w:rsidR="00832764" w:rsidRDefault="000138D7">
      <w:pPr>
        <w:pStyle w:val="normal"/>
        <w:rPr>
          <w:color w:val="000000"/>
        </w:rPr>
      </w:pPr>
      <w:r>
        <w:rPr>
          <w:b/>
          <w:color w:val="000000"/>
        </w:rPr>
        <w:t>Β4.</w:t>
      </w:r>
      <w:r>
        <w:rPr>
          <w:color w:val="000000"/>
        </w:rPr>
        <w:t xml:space="preserve"> Να βρείτε πέντε (5) διαρθρωτικές λέξεις/φράσεις μέσα από το κείμενο και να πείτε τι δηλώνουν.</w:t>
      </w:r>
    </w:p>
    <w:p w:rsidR="00832764" w:rsidRDefault="00832764">
      <w:pPr>
        <w:pStyle w:val="normal"/>
        <w:rPr>
          <w:color w:val="000000"/>
        </w:rPr>
      </w:pPr>
    </w:p>
    <w:p w:rsidR="00832764" w:rsidRDefault="000138D7">
      <w:pPr>
        <w:pStyle w:val="normal"/>
        <w:rPr>
          <w:color w:val="000000"/>
        </w:rPr>
      </w:pPr>
      <w:r>
        <w:rPr>
          <w:b/>
          <w:color w:val="000000"/>
        </w:rPr>
        <w:t>Μονάδες 5</w:t>
      </w:r>
    </w:p>
    <w:p w:rsidR="00832764" w:rsidRDefault="00832764">
      <w:pPr>
        <w:pStyle w:val="normal"/>
        <w:rPr>
          <w:color w:val="000000"/>
        </w:rPr>
      </w:pPr>
    </w:p>
    <w:p w:rsidR="00832764" w:rsidRDefault="000138D7">
      <w:pPr>
        <w:pStyle w:val="normal"/>
        <w:rPr>
          <w:color w:val="000000"/>
        </w:rPr>
      </w:pPr>
      <w:r>
        <w:rPr>
          <w:b/>
          <w:color w:val="000000"/>
        </w:rPr>
        <w:t>Β5</w:t>
      </w:r>
      <w:r>
        <w:rPr>
          <w:color w:val="000000"/>
        </w:rPr>
        <w:t xml:space="preserve">. Να αναλύσετε τις παρακάτω λέξεις στα συνθετικά τους και έπειτα να δημιουργήσετε μία νέα σύνθετη λέξη από το β’ συνθετικό: </w:t>
      </w:r>
      <w:proofErr w:type="spellStart"/>
      <w:r>
        <w:rPr>
          <w:color w:val="000000"/>
        </w:rPr>
        <w:t>προσοχή,διαφήμιση</w:t>
      </w:r>
      <w:proofErr w:type="spellEnd"/>
      <w:r>
        <w:rPr>
          <w:color w:val="000000"/>
        </w:rPr>
        <w:t xml:space="preserve">, </w:t>
      </w:r>
      <w:proofErr w:type="spellStart"/>
      <w:r>
        <w:rPr>
          <w:color w:val="000000"/>
        </w:rPr>
        <w:t>αντι</w:t>
      </w:r>
      <w:r>
        <w:rPr>
          <w:color w:val="000000"/>
        </w:rPr>
        <w:t>μέτωπες,αποκαλύπτουμε,συμφορών</w:t>
      </w:r>
      <w:proofErr w:type="spellEnd"/>
      <w:r>
        <w:rPr>
          <w:color w:val="000000"/>
        </w:rPr>
        <w:t>.</w:t>
      </w:r>
    </w:p>
    <w:p w:rsidR="00832764" w:rsidRDefault="00832764">
      <w:pPr>
        <w:pStyle w:val="normal"/>
        <w:rPr>
          <w:color w:val="000000"/>
        </w:rPr>
      </w:pPr>
    </w:p>
    <w:p w:rsidR="00832764" w:rsidRDefault="000138D7">
      <w:pPr>
        <w:pStyle w:val="normal"/>
        <w:rPr>
          <w:color w:val="000000"/>
        </w:rPr>
      </w:pPr>
      <w:r>
        <w:rPr>
          <w:b/>
          <w:color w:val="000000"/>
        </w:rPr>
        <w:t>Μονάδες 10</w:t>
      </w:r>
    </w:p>
    <w:p w:rsidR="00832764" w:rsidRDefault="00832764">
      <w:pPr>
        <w:pStyle w:val="normal"/>
        <w:rPr>
          <w:color w:val="000000"/>
        </w:rPr>
      </w:pPr>
    </w:p>
    <w:p w:rsidR="00832764" w:rsidRDefault="00832764">
      <w:pPr>
        <w:pStyle w:val="normal"/>
        <w:rPr>
          <w:color w:val="000000"/>
        </w:rPr>
      </w:pPr>
    </w:p>
    <w:p w:rsidR="00832764" w:rsidRDefault="000138D7">
      <w:pPr>
        <w:pStyle w:val="normal"/>
        <w:rPr>
          <w:color w:val="000000"/>
        </w:rPr>
      </w:pPr>
      <w:r>
        <w:rPr>
          <w:b/>
          <w:color w:val="000000"/>
        </w:rPr>
        <w:t>Γ.</w:t>
      </w:r>
      <w:r>
        <w:rPr>
          <w:color w:val="000000"/>
        </w:rPr>
        <w:t xml:space="preserve"> Σε ένα άρθρο στην εφημερίδα του σχολείου σας, να γράψετε για τα γυναικεία στερεότυπα που κυριαρχούν στη διαφήμιση. Πως μπορεί να περιοριστεί η παρουσία τους ; (300-400 λέξεις).</w:t>
      </w:r>
    </w:p>
    <w:p w:rsidR="00832764" w:rsidRDefault="00832764">
      <w:pPr>
        <w:pStyle w:val="normal"/>
        <w:rPr>
          <w:color w:val="000000"/>
        </w:rPr>
      </w:pPr>
    </w:p>
    <w:p w:rsidR="00832764" w:rsidRDefault="000138D7">
      <w:pPr>
        <w:pStyle w:val="normal"/>
        <w:rPr>
          <w:color w:val="000000"/>
        </w:rPr>
      </w:pPr>
      <w:r>
        <w:rPr>
          <w:b/>
          <w:color w:val="000000"/>
        </w:rPr>
        <w:t>Μονάδες 30</w:t>
      </w:r>
    </w:p>
    <w:p w:rsidR="00832764" w:rsidRDefault="00832764">
      <w:pPr>
        <w:pStyle w:val="normal"/>
        <w:rPr>
          <w:color w:val="000000"/>
        </w:rPr>
      </w:pPr>
    </w:p>
    <w:p w:rsidR="00832764" w:rsidRDefault="000138D7">
      <w:pPr>
        <w:pStyle w:val="normal"/>
        <w:rPr>
          <w:color w:val="000000"/>
        </w:rPr>
      </w:pPr>
      <w:r>
        <w:rPr>
          <w:b/>
          <w:color w:val="000000"/>
        </w:rPr>
        <w:t>Β. ΛΟΓΟΤΕΧΝΙΚΟ ΚΕ</w:t>
      </w:r>
      <w:r>
        <w:rPr>
          <w:b/>
          <w:color w:val="000000"/>
        </w:rPr>
        <w:t>ΙΜΕΝΟ</w:t>
      </w:r>
    </w:p>
    <w:p w:rsidR="00832764" w:rsidRDefault="00832764">
      <w:pPr>
        <w:pStyle w:val="normal"/>
      </w:pPr>
    </w:p>
    <w:p w:rsidR="00832764" w:rsidRDefault="000138D7">
      <w:pPr>
        <w:pStyle w:val="normal"/>
      </w:pPr>
      <w:r>
        <w:t xml:space="preserve">Ο Νίκος </w:t>
      </w:r>
      <w:proofErr w:type="spellStart"/>
      <w:r>
        <w:t>Δήµου</w:t>
      </w:r>
      <w:proofErr w:type="spellEnd"/>
      <w:r>
        <w:t xml:space="preserve"> είναι Έλληνας συγγραφέας και </w:t>
      </w:r>
      <w:proofErr w:type="spellStart"/>
      <w:r>
        <w:t>κειµενογράφος</w:t>
      </w:r>
      <w:proofErr w:type="spellEnd"/>
      <w:r>
        <w:t xml:space="preserve">. Αρθρογραφούσε τακτικά σε περιοδικά και </w:t>
      </w:r>
      <w:proofErr w:type="spellStart"/>
      <w:r>
        <w:t>εφηµερίδες</w:t>
      </w:r>
      <w:proofErr w:type="spellEnd"/>
      <w:r>
        <w:t xml:space="preserve">. Παλαιότερα δραστηριοποιήθηκε </w:t>
      </w:r>
      <w:proofErr w:type="spellStart"/>
      <w:r>
        <w:t>επαγγελµατικά</w:t>
      </w:r>
      <w:proofErr w:type="spellEnd"/>
      <w:r>
        <w:t xml:space="preserve"> στο χώρο </w:t>
      </w:r>
      <w:proofErr w:type="spellStart"/>
      <w:r>
        <w:t>τής</w:t>
      </w:r>
      <w:proofErr w:type="spellEnd"/>
      <w:r>
        <w:t xml:space="preserve"> </w:t>
      </w:r>
      <w:proofErr w:type="spellStart"/>
      <w:r>
        <w:t>διαφήµισης</w:t>
      </w:r>
      <w:proofErr w:type="spellEnd"/>
      <w:r>
        <w:t xml:space="preserve"> και της τηλεόρασης. Ο </w:t>
      </w:r>
      <w:proofErr w:type="spellStart"/>
      <w:r>
        <w:t>Δήµου</w:t>
      </w:r>
      <w:proofErr w:type="spellEnd"/>
      <w:r>
        <w:t xml:space="preserve"> στο έργο του </w:t>
      </w:r>
      <w:proofErr w:type="spellStart"/>
      <w:r>
        <w:t>συµµίγει</w:t>
      </w:r>
      <w:proofErr w:type="spellEnd"/>
      <w:r>
        <w:t xml:space="preserve"> διάφορα λογοτεχνικά είδ</w:t>
      </w:r>
      <w:r>
        <w:t xml:space="preserve">η: </w:t>
      </w:r>
      <w:proofErr w:type="spellStart"/>
      <w:r>
        <w:t>δοκίµιο</w:t>
      </w:r>
      <w:proofErr w:type="spellEnd"/>
      <w:r>
        <w:t xml:space="preserve">, αυτοβιογραφία, αφοριστικό λόγο, πεζογραφία και ποίηση.«Βαθυστόχαστος όσο και </w:t>
      </w:r>
      <w:proofErr w:type="spellStart"/>
      <w:r>
        <w:t>πνευµατώδης</w:t>
      </w:r>
      <w:proofErr w:type="spellEnd"/>
      <w:r>
        <w:t xml:space="preserve">, ορθολογιστής αλλά και λυρικός, σκεπτικιστής αλλά και µε µια νότα </w:t>
      </w:r>
      <w:proofErr w:type="spellStart"/>
      <w:r>
        <w:t>προµηθεϊκού</w:t>
      </w:r>
      <w:proofErr w:type="spellEnd"/>
      <w:r>
        <w:t xml:space="preserve"> </w:t>
      </w:r>
      <w:proofErr w:type="spellStart"/>
      <w:r>
        <w:t>ροµαντισµού</w:t>
      </w:r>
      <w:proofErr w:type="spellEnd"/>
      <w:r>
        <w:t>».(</w:t>
      </w:r>
      <w:proofErr w:type="spellStart"/>
      <w:r>
        <w:t>Δηµοσθένης</w:t>
      </w:r>
      <w:proofErr w:type="spellEnd"/>
      <w:r>
        <w:t xml:space="preserve"> </w:t>
      </w:r>
      <w:proofErr w:type="spellStart"/>
      <w:r>
        <w:t>Κούρτοβικ</w:t>
      </w:r>
      <w:proofErr w:type="spellEnd"/>
      <w:r>
        <w:t xml:space="preserve">) </w:t>
      </w:r>
    </w:p>
    <w:p w:rsidR="00832764" w:rsidRDefault="00832764">
      <w:pPr>
        <w:pStyle w:val="normal"/>
      </w:pPr>
    </w:p>
    <w:p w:rsidR="00832764" w:rsidRDefault="00832764">
      <w:pPr>
        <w:pStyle w:val="normal"/>
      </w:pPr>
    </w:p>
    <w:p w:rsidR="00832764" w:rsidRDefault="000138D7">
      <w:pPr>
        <w:pStyle w:val="normal"/>
        <w:jc w:val="center"/>
      </w:pPr>
      <w:r>
        <w:rPr>
          <w:b/>
        </w:rPr>
        <w:t>ΑΙΣΙΟΔΟΞΙΑ</w:t>
      </w:r>
    </w:p>
    <w:p w:rsidR="00832764" w:rsidRDefault="000138D7">
      <w:pPr>
        <w:pStyle w:val="normal"/>
        <w:jc w:val="center"/>
      </w:pPr>
      <w:r>
        <w:rPr>
          <w:b/>
        </w:rPr>
        <w:t xml:space="preserve">(Νίκος </w:t>
      </w:r>
      <w:proofErr w:type="spellStart"/>
      <w:r>
        <w:rPr>
          <w:b/>
        </w:rPr>
        <w:t>Δήµου</w:t>
      </w:r>
      <w:proofErr w:type="spellEnd"/>
      <w:r>
        <w:rPr>
          <w:b/>
        </w:rPr>
        <w:t>)</w:t>
      </w:r>
    </w:p>
    <w:p w:rsidR="00832764" w:rsidRDefault="00832764">
      <w:pPr>
        <w:pStyle w:val="normal"/>
      </w:pPr>
    </w:p>
    <w:p w:rsidR="00832764" w:rsidRDefault="000138D7">
      <w:pPr>
        <w:pStyle w:val="normal"/>
        <w:jc w:val="center"/>
      </w:pPr>
      <w:r>
        <w:t>Κανείς δεν πεθαίνει</w:t>
      </w:r>
    </w:p>
    <w:p w:rsidR="00832764" w:rsidRDefault="000138D7">
      <w:pPr>
        <w:pStyle w:val="normal"/>
        <w:jc w:val="center"/>
      </w:pPr>
      <w:r>
        <w:t xml:space="preserve">στις </w:t>
      </w:r>
      <w:proofErr w:type="spellStart"/>
      <w:r>
        <w:t>διαφηµίσεις</w:t>
      </w:r>
      <w:proofErr w:type="spellEnd"/>
      <w:r>
        <w:t>.</w:t>
      </w:r>
    </w:p>
    <w:p w:rsidR="00832764" w:rsidRDefault="000138D7">
      <w:pPr>
        <w:pStyle w:val="normal"/>
        <w:jc w:val="center"/>
      </w:pPr>
      <w:r>
        <w:t>Κανείς δεν πονάει</w:t>
      </w:r>
    </w:p>
    <w:p w:rsidR="00832764" w:rsidRDefault="000138D7">
      <w:pPr>
        <w:pStyle w:val="normal"/>
        <w:jc w:val="center"/>
      </w:pPr>
      <w:r>
        <w:t>(παρά µόνο για να πάρει παυσίπονο).</w:t>
      </w:r>
    </w:p>
    <w:p w:rsidR="00832764" w:rsidRDefault="000138D7">
      <w:pPr>
        <w:pStyle w:val="normal"/>
        <w:jc w:val="center"/>
      </w:pPr>
      <w:r>
        <w:t xml:space="preserve">Κανείς δεν ουρλιάζει στις </w:t>
      </w:r>
      <w:proofErr w:type="spellStart"/>
      <w:r>
        <w:t>διαφηµίσεις</w:t>
      </w:r>
      <w:proofErr w:type="spellEnd"/>
      <w:r>
        <w:t>.</w:t>
      </w:r>
    </w:p>
    <w:p w:rsidR="00832764" w:rsidRDefault="000138D7">
      <w:pPr>
        <w:pStyle w:val="normal"/>
        <w:jc w:val="center"/>
      </w:pPr>
      <w:r>
        <w:t>Κανείς δεν είναι µόνος</w:t>
      </w:r>
    </w:p>
    <w:p w:rsidR="00832764" w:rsidRDefault="000138D7">
      <w:pPr>
        <w:pStyle w:val="normal"/>
        <w:jc w:val="center"/>
      </w:pPr>
      <w:r>
        <w:t xml:space="preserve">(εκτός κι αν έχει </w:t>
      </w:r>
      <w:proofErr w:type="spellStart"/>
      <w:r>
        <w:t>κακοσµία</w:t>
      </w:r>
      <w:proofErr w:type="spellEnd"/>
      <w:r>
        <w:t>).</w:t>
      </w:r>
    </w:p>
    <w:p w:rsidR="00832764" w:rsidRDefault="000138D7">
      <w:pPr>
        <w:pStyle w:val="normal"/>
        <w:jc w:val="center"/>
      </w:pPr>
      <w:r>
        <w:t>Κανείς δε φοβάται</w:t>
      </w:r>
    </w:p>
    <w:p w:rsidR="00832764" w:rsidRDefault="000138D7">
      <w:pPr>
        <w:pStyle w:val="normal"/>
        <w:jc w:val="center"/>
      </w:pPr>
      <w:r>
        <w:t xml:space="preserve">στις </w:t>
      </w:r>
      <w:proofErr w:type="spellStart"/>
      <w:r>
        <w:t>διαφηµίσεις</w:t>
      </w:r>
      <w:proofErr w:type="spellEnd"/>
      <w:r>
        <w:t>.</w:t>
      </w:r>
    </w:p>
    <w:p w:rsidR="00832764" w:rsidRDefault="000138D7">
      <w:pPr>
        <w:pStyle w:val="normal"/>
        <w:jc w:val="center"/>
      </w:pPr>
      <w:r>
        <w:t>Όλα πάνε καλά</w:t>
      </w:r>
    </w:p>
    <w:p w:rsidR="00832764" w:rsidRDefault="000138D7">
      <w:pPr>
        <w:pStyle w:val="normal"/>
        <w:jc w:val="center"/>
      </w:pPr>
      <w:r>
        <w:t xml:space="preserve">στις </w:t>
      </w:r>
      <w:proofErr w:type="spellStart"/>
      <w:r>
        <w:t>διαφηµίσεις</w:t>
      </w:r>
      <w:proofErr w:type="spellEnd"/>
      <w:r>
        <w:t>.</w:t>
      </w:r>
    </w:p>
    <w:p w:rsidR="00832764" w:rsidRDefault="000138D7">
      <w:pPr>
        <w:pStyle w:val="normal"/>
        <w:jc w:val="center"/>
      </w:pPr>
      <w:r>
        <w:t>Όλα</w:t>
      </w:r>
    </w:p>
    <w:p w:rsidR="00832764" w:rsidRDefault="000138D7">
      <w:pPr>
        <w:pStyle w:val="normal"/>
        <w:jc w:val="center"/>
      </w:pPr>
      <w:r>
        <w:t>Π</w:t>
      </w:r>
      <w:r>
        <w:t>άνε</w:t>
      </w:r>
    </w:p>
    <w:p w:rsidR="00832764" w:rsidRDefault="000138D7">
      <w:pPr>
        <w:pStyle w:val="normal"/>
        <w:jc w:val="center"/>
      </w:pPr>
      <w:r>
        <w:t>καλά.</w:t>
      </w:r>
    </w:p>
    <w:p w:rsidR="00832764" w:rsidRDefault="00832764">
      <w:pPr>
        <w:pStyle w:val="normal"/>
        <w:rPr>
          <w:color w:val="000000"/>
        </w:rPr>
      </w:pPr>
    </w:p>
    <w:p w:rsidR="00832764" w:rsidRDefault="00832764">
      <w:pPr>
        <w:pStyle w:val="normal"/>
        <w:rPr>
          <w:color w:val="000000"/>
        </w:rPr>
      </w:pPr>
    </w:p>
    <w:p w:rsidR="00832764" w:rsidRDefault="000138D7">
      <w:pPr>
        <w:pStyle w:val="normal"/>
      </w:pPr>
      <w:r>
        <w:rPr>
          <w:b/>
          <w:color w:val="000000"/>
        </w:rPr>
        <w:t xml:space="preserve">Δ. </w:t>
      </w:r>
      <w:r>
        <w:t xml:space="preserve">Ποιους </w:t>
      </w:r>
      <w:proofErr w:type="spellStart"/>
      <w:r>
        <w:t>προβληµατισµούς</w:t>
      </w:r>
      <w:proofErr w:type="spellEnd"/>
      <w:r>
        <w:t xml:space="preserve"> σας γεννά, σχετικά µε το ρόλο της </w:t>
      </w:r>
      <w:proofErr w:type="spellStart"/>
      <w:r>
        <w:t>διαφήµισης</w:t>
      </w:r>
      <w:proofErr w:type="spellEnd"/>
      <w:r>
        <w:t xml:space="preserve">, το </w:t>
      </w:r>
      <w:proofErr w:type="spellStart"/>
      <w:r>
        <w:t>ποίηµα</w:t>
      </w:r>
      <w:proofErr w:type="spellEnd"/>
      <w:r>
        <w:t xml:space="preserve"> του Νίκου </w:t>
      </w:r>
      <w:proofErr w:type="spellStart"/>
      <w:r>
        <w:t>Δήµου</w:t>
      </w:r>
      <w:proofErr w:type="spellEnd"/>
      <w:r>
        <w:t xml:space="preserve"> «Αισιοδοξία»; Να εκφράσετε τις απόψεις σας σε ένα </w:t>
      </w:r>
      <w:proofErr w:type="spellStart"/>
      <w:r>
        <w:t>κείµενο</w:t>
      </w:r>
      <w:proofErr w:type="spellEnd"/>
      <w:r>
        <w:t xml:space="preserve"> 100 λέξεων.</w:t>
      </w:r>
    </w:p>
    <w:p w:rsidR="00832764" w:rsidRDefault="00832764">
      <w:pPr>
        <w:pStyle w:val="normal"/>
      </w:pPr>
    </w:p>
    <w:p w:rsidR="00832764" w:rsidRDefault="000138D7">
      <w:pPr>
        <w:pStyle w:val="normal"/>
      </w:pPr>
      <w:r>
        <w:rPr>
          <w:b/>
        </w:rPr>
        <w:t>Μονάδες 15</w:t>
      </w:r>
    </w:p>
    <w:p w:rsidR="00832764" w:rsidRDefault="00832764">
      <w:pPr>
        <w:pStyle w:val="normal"/>
        <w:jc w:val="both"/>
      </w:pPr>
    </w:p>
    <w:p w:rsidR="00832764" w:rsidRDefault="00832764">
      <w:pPr>
        <w:pStyle w:val="normal"/>
      </w:pPr>
    </w:p>
    <w:sectPr w:rsidR="00832764" w:rsidSect="00832764">
      <w:pgSz w:w="11906" w:h="16838"/>
      <w:pgMar w:top="1440" w:right="1800" w:bottom="1440" w:left="1800" w:header="708" w:footer="708"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Georgia">
    <w:panose1 w:val="02040502050405020303"/>
    <w:charset w:val="00"/>
    <w:family w:val="auto"/>
    <w:pitch w:val="default"/>
    <w:sig w:usb0="00000000" w:usb1="00000000" w:usb2="00000000" w:usb3="00000000" w:csb0="00000000" w:csb1="00000000"/>
  </w:font>
  <w:font w:name="Calibri">
    <w:panose1 w:val="020F0502020204030204"/>
    <w:charset w:val="A1"/>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savePreviewPicture/>
  <w:compat/>
  <w:rsids>
    <w:rsidRoot w:val="00832764"/>
    <w:rsid w:val="000138D7"/>
    <w:rsid w:val="0083276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normal"/>
    <w:next w:val="normal"/>
    <w:rsid w:val="00832764"/>
    <w:pPr>
      <w:keepNext/>
      <w:keepLines/>
      <w:spacing w:before="480" w:after="120"/>
      <w:outlineLvl w:val="0"/>
    </w:pPr>
    <w:rPr>
      <w:b/>
      <w:sz w:val="48"/>
      <w:szCs w:val="48"/>
    </w:rPr>
  </w:style>
  <w:style w:type="paragraph" w:styleId="2">
    <w:name w:val="heading 2"/>
    <w:basedOn w:val="normal"/>
    <w:next w:val="normal"/>
    <w:rsid w:val="00832764"/>
    <w:pPr>
      <w:keepNext/>
      <w:keepLines/>
      <w:spacing w:before="360" w:after="80"/>
      <w:outlineLvl w:val="1"/>
    </w:pPr>
    <w:rPr>
      <w:b/>
      <w:sz w:val="36"/>
      <w:szCs w:val="36"/>
    </w:rPr>
  </w:style>
  <w:style w:type="paragraph" w:styleId="3">
    <w:name w:val="heading 3"/>
    <w:basedOn w:val="normal"/>
    <w:next w:val="normal"/>
    <w:rsid w:val="00832764"/>
    <w:pPr>
      <w:keepNext/>
      <w:keepLines/>
      <w:spacing w:before="280" w:after="80"/>
      <w:outlineLvl w:val="2"/>
    </w:pPr>
    <w:rPr>
      <w:b/>
      <w:sz w:val="28"/>
      <w:szCs w:val="28"/>
    </w:rPr>
  </w:style>
  <w:style w:type="paragraph" w:styleId="4">
    <w:name w:val="heading 4"/>
    <w:basedOn w:val="normal"/>
    <w:next w:val="normal"/>
    <w:rsid w:val="00832764"/>
    <w:pPr>
      <w:keepNext/>
      <w:keepLines/>
      <w:spacing w:before="240" w:after="40"/>
      <w:outlineLvl w:val="3"/>
    </w:pPr>
    <w:rPr>
      <w:b/>
    </w:rPr>
  </w:style>
  <w:style w:type="paragraph" w:styleId="5">
    <w:name w:val="heading 5"/>
    <w:basedOn w:val="normal"/>
    <w:next w:val="normal"/>
    <w:rsid w:val="00832764"/>
    <w:pPr>
      <w:keepNext/>
      <w:keepLines/>
      <w:spacing w:before="220" w:after="40"/>
      <w:outlineLvl w:val="4"/>
    </w:pPr>
    <w:rPr>
      <w:b/>
      <w:sz w:val="22"/>
      <w:szCs w:val="22"/>
    </w:rPr>
  </w:style>
  <w:style w:type="paragraph" w:styleId="6">
    <w:name w:val="heading 6"/>
    <w:basedOn w:val="normal"/>
    <w:next w:val="normal"/>
    <w:rsid w:val="00832764"/>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832764"/>
  </w:style>
  <w:style w:type="table" w:customStyle="1" w:styleId="TableNormal">
    <w:name w:val="Table Normal"/>
    <w:rsid w:val="00832764"/>
    <w:tblPr>
      <w:tblCellMar>
        <w:top w:w="0" w:type="dxa"/>
        <w:left w:w="0" w:type="dxa"/>
        <w:bottom w:w="0" w:type="dxa"/>
        <w:right w:w="0" w:type="dxa"/>
      </w:tblCellMar>
    </w:tblPr>
  </w:style>
  <w:style w:type="paragraph" w:styleId="a3">
    <w:name w:val="Title"/>
    <w:basedOn w:val="normal"/>
    <w:next w:val="normal"/>
    <w:rsid w:val="00832764"/>
    <w:pPr>
      <w:pBdr>
        <w:bottom w:val="single" w:sz="8" w:space="4" w:color="808080"/>
      </w:pBdr>
      <w:spacing w:after="300"/>
    </w:pPr>
    <w:rPr>
      <w:rFonts w:ascii="Cambria" w:eastAsia="Cambria" w:hAnsi="Cambria" w:cs="Cambria"/>
      <w:color w:val="17365D"/>
      <w:sz w:val="52"/>
      <w:szCs w:val="52"/>
    </w:rPr>
  </w:style>
  <w:style w:type="paragraph" w:styleId="a4">
    <w:name w:val="Subtitle"/>
    <w:basedOn w:val="normal"/>
    <w:next w:val="normal"/>
    <w:rsid w:val="00832764"/>
    <w:pPr>
      <w:keepNext/>
      <w:keepLines/>
      <w:spacing w:before="360" w:after="80"/>
    </w:pPr>
    <w:rPr>
      <w:rFonts w:ascii="Georgia" w:eastAsia="Georgia" w:hAnsi="Georgia" w:cs="Georgia"/>
      <w:i/>
      <w:color w:val="666666"/>
      <w:sz w:val="48"/>
      <w:szCs w:val="4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1188</Words>
  <Characters>6419</Characters>
  <Application>Microsoft Office Word</Application>
  <DocSecurity>0</DocSecurity>
  <Lines>53</Lines>
  <Paragraphs>15</Paragraphs>
  <ScaleCrop>false</ScaleCrop>
  <Company/>
  <LinksUpToDate>false</LinksUpToDate>
  <CharactersWithSpaces>7592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2020-12-21T17:12:00Z</dcterms:created>
  <dcterms:modified xsi:type="dcterms:W3CDTF">2020-12-21T17:12:00Z</dcterms:modified>
</cp:coreProperties>
</file>