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7A5C2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F85010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C2322">
        <w:rPr>
          <w:rFonts w:ascii="Times New Roman" w:hAnsi="Times New Roman" w:cs="Times New Roman"/>
          <w:b/>
          <w:sz w:val="24"/>
          <w:szCs w:val="24"/>
        </w:rPr>
        <w:t>ΚΕΦΑΛΑΙΟ</w:t>
      </w:r>
      <w:r w:rsidR="0084463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E735B" w:rsidRPr="007A5C2D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 w:rsidRPr="007A5C2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7A5C2D" w:rsidRPr="00274F21" w:rsidRDefault="007A5C2D" w:rsidP="007A5C2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:rsidR="005C2322" w:rsidRPr="005C2322" w:rsidRDefault="005C2322" w:rsidP="005C2322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Α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i/>
          <w:iCs/>
        </w:rPr>
      </w:pPr>
      <w:r w:rsidRPr="00042EA2">
        <w:rPr>
          <w:i/>
          <w:iCs/>
        </w:rPr>
        <w:t xml:space="preserve">Για τις προτάσεις από </w:t>
      </w:r>
      <w:r w:rsidRPr="00042EA2">
        <w:rPr>
          <w:b/>
          <w:bCs/>
          <w:i/>
          <w:iCs/>
        </w:rPr>
        <w:t xml:space="preserve">Α1 </w:t>
      </w:r>
      <w:r w:rsidRPr="00042EA2">
        <w:rPr>
          <w:i/>
          <w:iCs/>
        </w:rPr>
        <w:t xml:space="preserve">μέχρι και </w:t>
      </w:r>
      <w:r w:rsidRPr="00042EA2">
        <w:rPr>
          <w:b/>
          <w:bCs/>
          <w:i/>
          <w:iCs/>
        </w:rPr>
        <w:t xml:space="preserve">Α5 </w:t>
      </w:r>
      <w:r w:rsidRPr="00042EA2">
        <w:rPr>
          <w:i/>
          <w:iCs/>
        </w:rPr>
        <w:t xml:space="preserve">να γράψετε στο τετράδιό σας τον αριθμό της καθεμιάς και δίπλα σε κάθε αριθμό τη λέξη </w:t>
      </w:r>
      <w:r w:rsidRPr="00042EA2">
        <w:rPr>
          <w:b/>
          <w:bCs/>
          <w:i/>
          <w:iCs/>
        </w:rPr>
        <w:t xml:space="preserve">Σωστό, </w:t>
      </w:r>
      <w:r w:rsidRPr="00042EA2">
        <w:rPr>
          <w:i/>
          <w:iCs/>
        </w:rPr>
        <w:t xml:space="preserve">αν η πρόταση είναι σωστή, και </w:t>
      </w:r>
      <w:r w:rsidRPr="00042EA2">
        <w:rPr>
          <w:b/>
          <w:bCs/>
          <w:i/>
          <w:iCs/>
        </w:rPr>
        <w:t xml:space="preserve">Λάθος, </w:t>
      </w:r>
      <w:r w:rsidRPr="00042EA2">
        <w:rPr>
          <w:i/>
          <w:iCs/>
        </w:rPr>
        <w:t>αν η πρόταση είναι λανθασμένη.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Α1  </w:t>
      </w:r>
      <w:r w:rsidRPr="00042EA2">
        <w:t>Η μετάβαση από έναν άριστο σε έναν εφικτό συνδυασμό της Καμπύλης Παραγωγικών Δυνατοτήτων σημαίνει θυσία του ενός αγαθού για να παραχθούν μεγαλύτερες ποσότητες από το άλλο.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Α2  </w:t>
      </w:r>
      <w:r w:rsidRPr="00042EA2">
        <w:t>Οι ροές του οικονομικού κυκλώματος είναι συνεχείς και έχουν πάντα το ίδιο μέγεθος</w:t>
      </w:r>
      <w:r>
        <w:t>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Α3   </w:t>
      </w:r>
      <w:r w:rsidRPr="00042EA2">
        <w:t>Η είσοδος στην χώρα οικονομικών μεταναστών διευρύνει τις παραγωγικές δυνατότητές της.</w:t>
      </w:r>
    </w:p>
    <w:p w:rsid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Α4   </w:t>
      </w:r>
      <w:r w:rsidRPr="00042EA2">
        <w:t>Καταναλωτά είναι μόνο τα καταναλωτικά αγαθά</w:t>
      </w:r>
      <w:r>
        <w:t>.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42EA2">
        <w:rPr>
          <w:b/>
          <w:bCs/>
        </w:rPr>
        <w:t>Α5</w:t>
      </w:r>
      <w:r w:rsidRPr="00042EA2">
        <w:t xml:space="preserve">  Οι άνεργοι αποτελούν εν δυνάμει συντελεστή παραγωγής.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</w:pPr>
      <w:r>
        <w:rPr>
          <w:rFonts w:cstheme="minorHAnsi"/>
          <w:b/>
          <w:bCs/>
        </w:rPr>
        <w:t>Μονάδες 15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i/>
          <w:iCs/>
        </w:rPr>
      </w:pPr>
      <w:r w:rsidRPr="00042EA2">
        <w:rPr>
          <w:i/>
          <w:iCs/>
        </w:rPr>
        <w:t xml:space="preserve">Για τις προτάσεις </w:t>
      </w:r>
      <w:r w:rsidRPr="00042EA2">
        <w:rPr>
          <w:b/>
          <w:bCs/>
          <w:i/>
          <w:iCs/>
        </w:rPr>
        <w:t xml:space="preserve">Α6 </w:t>
      </w:r>
      <w:r w:rsidRPr="00042EA2">
        <w:rPr>
          <w:i/>
          <w:iCs/>
        </w:rPr>
        <w:t xml:space="preserve">και </w:t>
      </w:r>
      <w:r w:rsidRPr="00042EA2">
        <w:rPr>
          <w:b/>
          <w:bCs/>
          <w:i/>
          <w:iCs/>
        </w:rPr>
        <w:t xml:space="preserve">Α7 </w:t>
      </w:r>
      <w:r w:rsidRPr="00042EA2">
        <w:rPr>
          <w:i/>
          <w:iCs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</w:rPr>
      </w:pPr>
      <w:r w:rsidRPr="00042EA2">
        <w:rPr>
          <w:b/>
          <w:bCs/>
        </w:rPr>
        <w:t xml:space="preserve">Α6   </w:t>
      </w:r>
      <w:r w:rsidRPr="00042EA2">
        <w:rPr>
          <w:b/>
        </w:rPr>
        <w:t>Αν μία οικονομία παράγει σε έναν συνδυασμό κάτω από την ΚΠΔ αυτό σημαίνει: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α.  </w:t>
      </w:r>
      <w:r w:rsidRPr="00042EA2">
        <w:t>ότι η οικονομία παράγει περισσότερα καταναλωτικά παρά κεφαλαιουχικά αγαθά.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β.  </w:t>
      </w:r>
      <w:r w:rsidRPr="00042EA2">
        <w:t>ότι η οικονομία είναι στο άριστο επίπεδο.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γ.  </w:t>
      </w:r>
      <w:r w:rsidRPr="00042EA2">
        <w:t>ότι η οικονομία απασχολεί πλήρως του συντελεστές παραγωγής που διαθέτει.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δ.  </w:t>
      </w:r>
      <w:r w:rsidRPr="00042EA2">
        <w:t>τίποτα από τα παραπάνω.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5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</w:rPr>
      </w:pPr>
      <w:r w:rsidRPr="00042EA2">
        <w:rPr>
          <w:b/>
          <w:bCs/>
        </w:rPr>
        <w:lastRenderedPageBreak/>
        <w:t xml:space="preserve">Α7   </w:t>
      </w:r>
      <w:r w:rsidRPr="00042EA2">
        <w:rPr>
          <w:b/>
        </w:rPr>
        <w:t>Ο πολλαπλασιασμός των αναγκών αφορά: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α.  </w:t>
      </w:r>
      <w:r w:rsidRPr="00042EA2">
        <w:t>τη δημιουργία νέων αγαθών που ικανοποιούν τις ανάγκες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β.  </w:t>
      </w:r>
      <w:r w:rsidRPr="00042EA2">
        <w:t>τη δημιουργία νέων αναγκών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γ.  </w:t>
      </w:r>
      <w:r w:rsidRPr="00042EA2">
        <w:t>το α και το β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δ.  </w:t>
      </w:r>
      <w:r w:rsidRPr="00042EA2">
        <w:t>κανένα από τα παραπάνω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Β</w:t>
      </w:r>
    </w:p>
    <w:p w:rsidR="005C2322" w:rsidRPr="005C2322" w:rsidRDefault="005C2322" w:rsidP="005C2322">
      <w:pPr>
        <w:autoSpaceDE w:val="0"/>
        <w:autoSpaceDN w:val="0"/>
        <w:adjustRightInd w:val="0"/>
        <w:ind w:left="360" w:hanging="360"/>
        <w:jc w:val="both"/>
        <w:rPr>
          <w:b/>
          <w:bCs/>
        </w:rPr>
      </w:pPr>
      <w:r w:rsidRPr="00042EA2">
        <w:rPr>
          <w:b/>
          <w:bCs/>
        </w:rPr>
        <w:t xml:space="preserve">Β1. </w:t>
      </w:r>
      <w:r w:rsidRPr="00042EA2">
        <w:rPr>
          <w:bCs/>
        </w:rPr>
        <w:t>Να</w:t>
      </w:r>
      <w:r w:rsidRPr="00042EA2">
        <w:rPr>
          <w:b/>
          <w:bCs/>
        </w:rPr>
        <w:t xml:space="preserve"> </w:t>
      </w:r>
      <w:r w:rsidR="0005439E">
        <w:rPr>
          <w:bCs/>
        </w:rPr>
        <w:t>ορίσετε το φαινόμενο του καταμερισμού των έργων, να αναπτύξετε τα πλεονεκτήματα του καθώς και το βασικό του μειονέκτημα.</w:t>
      </w:r>
      <w:r w:rsidRPr="00042EA2">
        <w:rPr>
          <w:b/>
          <w:bCs/>
        </w:rPr>
        <w:tab/>
      </w:r>
      <w:r w:rsidRPr="00042EA2">
        <w:rPr>
          <w:b/>
          <w:bCs/>
        </w:rPr>
        <w:tab/>
      </w:r>
      <w:r w:rsidRPr="00042EA2">
        <w:rPr>
          <w:b/>
          <w:bCs/>
        </w:rPr>
        <w:tab/>
        <w:t xml:space="preserve">         </w:t>
      </w:r>
    </w:p>
    <w:p w:rsidR="005C2322" w:rsidRPr="00042EA2" w:rsidRDefault="005C2322" w:rsidP="005C2322">
      <w:pPr>
        <w:autoSpaceDE w:val="0"/>
        <w:autoSpaceDN w:val="0"/>
        <w:adjustRightInd w:val="0"/>
        <w:ind w:left="360" w:hanging="360"/>
        <w:jc w:val="right"/>
        <w:rPr>
          <w:b/>
          <w:bCs/>
        </w:rPr>
      </w:pPr>
      <w:r w:rsidRPr="00042EA2">
        <w:rPr>
          <w:b/>
          <w:bCs/>
        </w:rPr>
        <w:t xml:space="preserve"> Μονάδες 15</w:t>
      </w:r>
    </w:p>
    <w:p w:rsidR="005C2322" w:rsidRPr="00042EA2" w:rsidRDefault="005C2322" w:rsidP="005C2322">
      <w:pPr>
        <w:autoSpaceDE w:val="0"/>
        <w:autoSpaceDN w:val="0"/>
        <w:adjustRightInd w:val="0"/>
        <w:ind w:left="360" w:hanging="36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Γ</w:t>
      </w:r>
    </w:p>
    <w:p w:rsidR="005C2322" w:rsidRDefault="00CA55B7" w:rsidP="005C232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Δίνονται οι παρακάτω συνδυασμοί παραγωγής μιας οικονομίας με σταθερό κόστος ευκαιρίας:</w:t>
      </w:r>
    </w:p>
    <w:tbl>
      <w:tblPr>
        <w:tblStyle w:val="a6"/>
        <w:tblW w:w="0" w:type="auto"/>
        <w:tblLook w:val="04A0"/>
      </w:tblPr>
      <w:tblGrid>
        <w:gridCol w:w="1808"/>
        <w:gridCol w:w="1808"/>
        <w:gridCol w:w="1808"/>
      </w:tblGrid>
      <w:tr w:rsidR="00CA55B7" w:rsidTr="00CA55B7">
        <w:trPr>
          <w:trHeight w:val="274"/>
        </w:trPr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ΣΥΝΔΥΑΣΜΟΙ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ΑΓΑΘΟ Χ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ΑΓΑΘΟ Ψ</w:t>
            </w:r>
          </w:p>
        </w:tc>
      </w:tr>
      <w:tr w:rsidR="00CA55B7" w:rsidTr="00CA55B7">
        <w:trPr>
          <w:trHeight w:val="274"/>
        </w:trPr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Α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160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CA55B7" w:rsidTr="00CA55B7">
        <w:trPr>
          <w:trHeight w:val="290"/>
        </w:trPr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Β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8" w:type="dxa"/>
          </w:tcPr>
          <w:p w:rsidR="00CA55B7" w:rsidRDefault="00CA55B7" w:rsidP="00CA55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</w:tbl>
    <w:p w:rsidR="00CA55B7" w:rsidRPr="00042EA2" w:rsidRDefault="00CA55B7" w:rsidP="005C2322">
      <w:pPr>
        <w:autoSpaceDE w:val="0"/>
        <w:autoSpaceDN w:val="0"/>
        <w:adjustRightInd w:val="0"/>
        <w:jc w:val="both"/>
        <w:rPr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Γ1   </w:t>
      </w:r>
      <w:r w:rsidRPr="00042EA2">
        <w:t>Να βρείτε την αλγεβρική μορφή της ΚΠΔ.</w:t>
      </w:r>
    </w:p>
    <w:p w:rsidR="005C2322" w:rsidRPr="005C232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</w:t>
      </w:r>
      <w:r w:rsidRPr="005C2322">
        <w:rPr>
          <w:b/>
          <w:bCs/>
        </w:rPr>
        <w:t xml:space="preserve"> 6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Γ2   </w:t>
      </w:r>
      <w:r w:rsidRPr="00042EA2">
        <w:t>Να εξετάσετε αν είναι εφικτός ο συνδυασμός Κ(Χ=96, Ψ=17). Τι σημαίνει αυτό για τους συντελεστές παραγωγής;</w:t>
      </w:r>
    </w:p>
    <w:p w:rsidR="005C2322" w:rsidRPr="005C232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 xml:space="preserve">  Μονάδες </w:t>
      </w:r>
      <w:r w:rsidR="00CA55B7">
        <w:rPr>
          <w:b/>
          <w:bCs/>
        </w:rPr>
        <w:t>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Γ3   </w:t>
      </w:r>
      <w:r w:rsidRPr="00042EA2">
        <w:t>Να υπολογίσετε τη μέγιστη ποσότητα του Ψ που μπορεί να παραχθεί όταν το Χ είναι 28 μονάδες και να βρείτε πόσες μονάδες του Ψ θυσιάζονται για να παραχθούν οι 28 αυτές μονάδες Χ.</w:t>
      </w:r>
    </w:p>
    <w:p w:rsidR="005C2322" w:rsidRPr="00042EA2" w:rsidRDefault="00F85010" w:rsidP="005C2322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Μονάδες 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</w:rPr>
        <w:t xml:space="preserve">Γ4   </w:t>
      </w:r>
      <w:r w:rsidRPr="00042EA2">
        <w:t>Ποιες είναι οι υποθέσεις πάνω στις οποίες στηρίζεται η ΚΠΔ;</w:t>
      </w:r>
    </w:p>
    <w:p w:rsidR="005C2322" w:rsidRPr="00042EA2" w:rsidRDefault="00CA55B7" w:rsidP="005C2322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Μονάδες 3</w:t>
      </w:r>
    </w:p>
    <w:p w:rsidR="005C2322" w:rsidRPr="00042EA2" w:rsidRDefault="005C2322" w:rsidP="005C2322">
      <w:pPr>
        <w:ind w:left="567" w:hanging="567"/>
        <w:jc w:val="both"/>
      </w:pPr>
      <w:r w:rsidRPr="00042EA2">
        <w:rPr>
          <w:b/>
          <w:bCs/>
        </w:rPr>
        <w:t xml:space="preserve">Γ5   </w:t>
      </w:r>
      <w:r w:rsidRPr="00042EA2">
        <w:t xml:space="preserve">Αν η οικονομία παράγει </w:t>
      </w:r>
      <w:r w:rsidRPr="00DB7CA9">
        <w:t>20</w:t>
      </w:r>
      <w:r w:rsidRPr="00042EA2">
        <w:t xml:space="preserve"> μονάδες Ψ, για ποιες ποσότητες του Χ:</w:t>
      </w:r>
    </w:p>
    <w:p w:rsidR="005C2322" w:rsidRPr="00042EA2" w:rsidRDefault="005C2322" w:rsidP="005C2322">
      <w:pPr>
        <w:ind w:left="1080" w:hanging="360"/>
        <w:jc w:val="both"/>
      </w:pPr>
      <w:r w:rsidRPr="00042EA2">
        <w:t>α)εξαντλεί τις παραγωγικές της δυνατότητες.</w:t>
      </w:r>
    </w:p>
    <w:p w:rsidR="005C2322" w:rsidRPr="00042EA2" w:rsidRDefault="005C2322" w:rsidP="005C2322">
      <w:pPr>
        <w:ind w:left="1080" w:hanging="360"/>
        <w:jc w:val="both"/>
      </w:pPr>
      <w:r w:rsidRPr="00042EA2">
        <w:t>β)δεν εκμεταλλεύεται πλήρως τις παραγωγικές της δυνατότητες.</w:t>
      </w:r>
    </w:p>
    <w:p w:rsidR="005C2322" w:rsidRDefault="005C2322" w:rsidP="005C2322">
      <w:pPr>
        <w:ind w:left="1080" w:hanging="360"/>
        <w:jc w:val="both"/>
      </w:pPr>
      <w:r w:rsidRPr="00042EA2">
        <w:t>γ)αδυνατεί να παράγει.</w:t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DB7CA9">
        <w:tab/>
      </w:r>
      <w:r w:rsidRPr="00DB7CA9">
        <w:tab/>
        <w:t xml:space="preserve">     </w:t>
      </w:r>
    </w:p>
    <w:p w:rsidR="005C2322" w:rsidRPr="00042EA2" w:rsidRDefault="005C2322" w:rsidP="005C2322">
      <w:pPr>
        <w:ind w:left="1080" w:hanging="360"/>
        <w:jc w:val="right"/>
        <w:rPr>
          <w:b/>
          <w:bCs/>
        </w:rPr>
      </w:pPr>
      <w:r w:rsidRPr="00042EA2">
        <w:rPr>
          <w:b/>
          <w:bCs/>
        </w:rPr>
        <w:t>Μο</w:t>
      </w:r>
      <w:r>
        <w:rPr>
          <w:b/>
          <w:bCs/>
        </w:rPr>
        <w:t xml:space="preserve">νάδες </w:t>
      </w:r>
      <w:r w:rsidR="00CA55B7">
        <w:rPr>
          <w:b/>
          <w:bCs/>
        </w:rPr>
        <w:t>6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Δ</w:t>
      </w:r>
    </w:p>
    <w:p w:rsidR="005C2322" w:rsidRPr="003D449E" w:rsidRDefault="005C2322" w:rsidP="005C2322">
      <w:pPr>
        <w:ind w:left="-540" w:right="-694"/>
        <w:rPr>
          <w:u w:val="single"/>
        </w:rPr>
      </w:pPr>
      <w:r>
        <w:t>Οι παραγωγικές δυνατότητες μιας υποθετικής οικονομίας που παράγει δύο αγαθά Χ και Υ περιγράφονται από τον παρακάτω πίνακα:</w:t>
      </w:r>
    </w:p>
    <w:p w:rsidR="005C2322" w:rsidRDefault="005C2322" w:rsidP="005C2322">
      <w:pPr>
        <w:tabs>
          <w:tab w:val="left" w:pos="7170"/>
        </w:tabs>
        <w:ind w:left="-540" w:right="-1054"/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3"/>
        <w:gridCol w:w="1704"/>
        <w:gridCol w:w="1704"/>
        <w:gridCol w:w="1705"/>
        <w:gridCol w:w="1705"/>
      </w:tblGrid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Συνδυασμοί</w:t>
            </w:r>
          </w:p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Pr="00F85010" w:rsidRDefault="00F85010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 xml:space="preserve">ΑΓΑΘΟ </w:t>
            </w:r>
            <w:r w:rsidR="005C2322" w:rsidRPr="00F85010">
              <w:rPr>
                <w:b/>
              </w:rPr>
              <w:t xml:space="preserve"> Χ</w:t>
            </w:r>
          </w:p>
        </w:tc>
        <w:tc>
          <w:tcPr>
            <w:tcW w:w="1704" w:type="dxa"/>
            <w:shd w:val="clear" w:color="auto" w:fill="auto"/>
          </w:tcPr>
          <w:p w:rsidR="005C2322" w:rsidRPr="00F85010" w:rsidRDefault="00F85010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 xml:space="preserve">ΑΓΑΘΟ </w:t>
            </w:r>
            <w:r w:rsidR="005C2322" w:rsidRPr="00F85010">
              <w:rPr>
                <w:b/>
              </w:rPr>
              <w:t>Υ</w:t>
            </w:r>
          </w:p>
        </w:tc>
        <w:tc>
          <w:tcPr>
            <w:tcW w:w="1705" w:type="dxa"/>
            <w:shd w:val="clear" w:color="auto" w:fill="auto"/>
          </w:tcPr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Κ.Ε.</w:t>
            </w:r>
            <w:r w:rsidRPr="00F85010">
              <w:rPr>
                <w:b/>
                <w:vertAlign w:val="subscript"/>
              </w:rPr>
              <w:t>Χ</w:t>
            </w:r>
          </w:p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σε μονάδες Υ</w:t>
            </w:r>
          </w:p>
        </w:tc>
        <w:tc>
          <w:tcPr>
            <w:tcW w:w="1705" w:type="dxa"/>
            <w:shd w:val="clear" w:color="auto" w:fill="auto"/>
          </w:tcPr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Κ.Ε.</w:t>
            </w:r>
            <w:r w:rsidRPr="00F85010">
              <w:rPr>
                <w:b/>
                <w:vertAlign w:val="subscript"/>
              </w:rPr>
              <w:t>Υ</w:t>
            </w:r>
          </w:p>
          <w:p w:rsidR="005C2322" w:rsidRPr="00F85010" w:rsidRDefault="005C2322" w:rsidP="00CA55B7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σε μονάδες Χ</w:t>
            </w: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Α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43"/>
              <w:jc w:val="center"/>
            </w:pPr>
            <w:r>
              <w:t>;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Β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43"/>
              <w:jc w:val="center"/>
            </w:pPr>
            <w:r>
              <w:t>400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-91"/>
              <w:jc w:val="center"/>
            </w:pPr>
            <w:r>
              <w:t>4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Γ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43"/>
              <w:jc w:val="center"/>
            </w:pPr>
            <w:r>
              <w:t>;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-95"/>
              <w:jc w:val="center"/>
            </w:pPr>
            <w:r>
              <w:t>2.000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5439E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Δ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43"/>
              <w:jc w:val="center"/>
            </w:pPr>
            <w:r>
              <w:t>;</w:t>
            </w:r>
          </w:p>
        </w:tc>
        <w:tc>
          <w:tcPr>
            <w:tcW w:w="1704" w:type="dxa"/>
            <w:shd w:val="clear" w:color="auto" w:fill="auto"/>
          </w:tcPr>
          <w:p w:rsidR="005C2322" w:rsidRDefault="00CA55B7" w:rsidP="00F85010">
            <w:pPr>
              <w:tabs>
                <w:tab w:val="left" w:pos="7170"/>
              </w:tabs>
              <w:ind w:right="-95"/>
              <w:jc w:val="center"/>
            </w:pPr>
            <w:r>
              <w:t>0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</w:tbl>
    <w:p w:rsidR="005C2322" w:rsidRDefault="005C2322" w:rsidP="005C2322">
      <w:pPr>
        <w:tabs>
          <w:tab w:val="left" w:pos="7170"/>
        </w:tabs>
        <w:ind w:left="-540" w:right="-1054"/>
      </w:pPr>
    </w:p>
    <w:p w:rsidR="00CA55B7" w:rsidRDefault="00CA55B7" w:rsidP="005C2322">
      <w:pPr>
        <w:tabs>
          <w:tab w:val="left" w:pos="7170"/>
          <w:tab w:val="left" w:pos="7380"/>
        </w:tabs>
        <w:ind w:left="-540" w:right="-874"/>
      </w:pPr>
    </w:p>
    <w:p w:rsidR="00CA55B7" w:rsidRDefault="00CA55B7" w:rsidP="005C2322">
      <w:pPr>
        <w:tabs>
          <w:tab w:val="left" w:pos="7170"/>
          <w:tab w:val="left" w:pos="7380"/>
        </w:tabs>
        <w:ind w:left="-540" w:right="-874"/>
      </w:pPr>
    </w:p>
    <w:p w:rsidR="00CA55B7" w:rsidRPr="00CA55B7" w:rsidRDefault="00CA55B7" w:rsidP="005C2322">
      <w:pPr>
        <w:tabs>
          <w:tab w:val="left" w:pos="7170"/>
          <w:tab w:val="left" w:pos="7380"/>
        </w:tabs>
        <w:ind w:left="-540" w:right="-874"/>
      </w:pPr>
      <w:r>
        <w:rPr>
          <w:b/>
        </w:rPr>
        <w:t xml:space="preserve">Δ1. </w:t>
      </w:r>
      <w:r>
        <w:t>Να μεταφέρετε στο τετράδιο σας  τον πίνακα και να συμπληρώσετε τα κενά του κάνοντας τους κατάλληλους υπολογισμούς, αν είναι γνωστό ότι: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 xml:space="preserve">· </w:t>
      </w:r>
      <w:r w:rsidR="00CA55B7">
        <w:t>Όταν η οικονομία παράγει στο συνδυασμό Α όλοι οι παραγωγικοί συντελεστές απασχολούνται στην παραγωγή του αγαθού Ψ</w:t>
      </w:r>
      <w:r>
        <w:t>.</w:t>
      </w:r>
    </w:p>
    <w:p w:rsidR="00CA55B7" w:rsidRDefault="005C2322" w:rsidP="005C2322">
      <w:pPr>
        <w:tabs>
          <w:tab w:val="left" w:pos="7170"/>
          <w:tab w:val="left" w:pos="7380"/>
        </w:tabs>
        <w:ind w:left="-540" w:right="-874"/>
      </w:pPr>
      <w:r>
        <w:t xml:space="preserve">· </w:t>
      </w:r>
      <w:r w:rsidR="00CA55B7">
        <w:t>Όταν η οικονομία παράγει στο συνδυασμό Β, η ποσότητα του Ψ που παράγεται αυξάνεται κατά 80% σε σχέση με την ποσότητα του αγαθού Ψ που παράγεται στο συνδυασμό Γ</w:t>
      </w:r>
      <w:r w:rsidR="009D0236">
        <w:t>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·</w:t>
      </w:r>
      <w:r w:rsidR="009D0236">
        <w:t xml:space="preserve"> Για να παραχθεί μια επιπλέον μονάδα του αγαθού Χ από το συνδυασμό Α προς το συνδυασμό Β θα πρέπει να θυσιαστούν 2 μονάδες του Ψ</w:t>
      </w:r>
      <w:r>
        <w:t>.</w:t>
      </w:r>
    </w:p>
    <w:p w:rsidR="005C2322" w:rsidRDefault="005C2322" w:rsidP="009D0236">
      <w:pPr>
        <w:tabs>
          <w:tab w:val="left" w:pos="7170"/>
          <w:tab w:val="left" w:pos="7380"/>
        </w:tabs>
        <w:ind w:left="-540" w:right="-874"/>
      </w:pPr>
      <w:r>
        <w:t>·</w:t>
      </w:r>
      <w:r w:rsidR="009D0236">
        <w:t xml:space="preserve"> Για να παραχθεί μια επιπλέον μονάδα του Ψ από το συνδυασμό Δ προς το συνδυασμό Γ θα πρέπει να θυσιαστούν 1/8 μονάδες του Χ</w:t>
      </w:r>
      <w:r>
        <w:t>.</w:t>
      </w:r>
    </w:p>
    <w:p w:rsidR="005C2322" w:rsidRPr="009D0236" w:rsidRDefault="009D0236" w:rsidP="005C2322">
      <w:pPr>
        <w:tabs>
          <w:tab w:val="left" w:pos="7170"/>
          <w:tab w:val="left" w:pos="7380"/>
        </w:tabs>
        <w:ind w:left="-540" w:right="-874"/>
        <w:jc w:val="right"/>
        <w:rPr>
          <w:b/>
        </w:rPr>
      </w:pPr>
      <w:r w:rsidRPr="009D0236">
        <w:rPr>
          <w:b/>
        </w:rPr>
        <w:t>Μονάδες 5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</w:p>
    <w:p w:rsidR="005C2322" w:rsidRPr="001A2FB4" w:rsidRDefault="005C2322" w:rsidP="009D0236">
      <w:pPr>
        <w:tabs>
          <w:tab w:val="left" w:pos="7170"/>
          <w:tab w:val="left" w:pos="7380"/>
        </w:tabs>
        <w:ind w:left="-540" w:right="-874"/>
      </w:pPr>
      <w:r w:rsidRPr="009D0236">
        <w:rPr>
          <w:b/>
        </w:rPr>
        <w:t>Δ2.</w:t>
      </w:r>
      <w:r>
        <w:t xml:space="preserve"> </w:t>
      </w:r>
      <w:r w:rsidR="009D0236">
        <w:t xml:space="preserve"> </w:t>
      </w:r>
      <w:r w:rsidR="009D0236" w:rsidRPr="009D0236">
        <w:rPr>
          <w:b/>
        </w:rPr>
        <w:t>α.</w:t>
      </w:r>
      <w:r w:rsidR="009D0236">
        <w:t xml:space="preserve"> Να κατασκευάσετε την καμπύλη παραγωγικών δυνατοτήτων της υποθετικής οικονομίας</w:t>
      </w:r>
      <w:r>
        <w:t>.</w:t>
      </w:r>
      <w:r w:rsidR="009D0236">
        <w:t xml:space="preserve"> </w:t>
      </w:r>
      <w:r w:rsidR="009D0236" w:rsidRPr="009D0236">
        <w:rPr>
          <w:b/>
        </w:rPr>
        <w:t>β.</w:t>
      </w:r>
      <w:r w:rsidR="009D0236">
        <w:t xml:space="preserve"> Να αιτιολογήσετε τις πιθανές επιπτώσεις που θα έχει στη καμπύλη παραγωγικών δυνατοτήτων η εμφάνιση στην οικονομία ποσοστού ανεργίας 25%.</w:t>
      </w:r>
    </w:p>
    <w:p w:rsidR="009D0236" w:rsidRPr="009D0236" w:rsidRDefault="009D0236" w:rsidP="009D0236">
      <w:pPr>
        <w:tabs>
          <w:tab w:val="left" w:pos="7170"/>
          <w:tab w:val="left" w:pos="7380"/>
        </w:tabs>
        <w:ind w:left="-540" w:right="-874"/>
        <w:jc w:val="right"/>
        <w:rPr>
          <w:b/>
        </w:rPr>
      </w:pPr>
      <w:r w:rsidRPr="009D0236">
        <w:rPr>
          <w:b/>
        </w:rPr>
        <w:t xml:space="preserve">Μονάδες </w:t>
      </w:r>
      <w:r w:rsidR="00C93BF6">
        <w:rPr>
          <w:b/>
        </w:rPr>
        <w:t>6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 w:rsidRPr="009D0236">
        <w:rPr>
          <w:b/>
        </w:rPr>
        <w:t>Δ3.</w:t>
      </w:r>
      <w:r>
        <w:t xml:space="preserve"> </w:t>
      </w:r>
      <w:r w:rsidR="009D0236">
        <w:t>Εάν μοναδικό κριτήριο αποτελεί το κόστος ευκαιρίας να εξηγήσετε μεταξύ ποιων συνδυασμών συμφέρει την οικονομία να παράγει μια επιπλέον μονάδα από το αγαθό Χ.</w:t>
      </w:r>
    </w:p>
    <w:p w:rsidR="005C2322" w:rsidRPr="009D0236" w:rsidRDefault="009D0236" w:rsidP="005C2322">
      <w:pPr>
        <w:tabs>
          <w:tab w:val="left" w:pos="7170"/>
          <w:tab w:val="left" w:pos="7380"/>
        </w:tabs>
        <w:ind w:left="-540" w:right="-874"/>
        <w:jc w:val="right"/>
        <w:rPr>
          <w:b/>
        </w:rPr>
      </w:pPr>
      <w:r w:rsidRPr="009D0236">
        <w:rPr>
          <w:b/>
        </w:rPr>
        <w:t>Μονάδες 3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 w:rsidRPr="009D0236">
        <w:rPr>
          <w:b/>
        </w:rPr>
        <w:t>Δ4.</w:t>
      </w:r>
      <w:r>
        <w:t xml:space="preserve"> </w:t>
      </w:r>
      <w:r w:rsidR="009D0236">
        <w:t>Κάτω από ποιες προϋποθέσεις θα μπορούσε η οικονομία να παράγει το συνδυασμό Λ, που περιλαμβάνει 800 μονάδες από το αγαθό Χ και 2.200 μονάδες από το αγαθό Ψ.</w:t>
      </w:r>
    </w:p>
    <w:p w:rsidR="005C2322" w:rsidRPr="009D0236" w:rsidRDefault="009D0236" w:rsidP="005C2322">
      <w:pPr>
        <w:tabs>
          <w:tab w:val="left" w:pos="7170"/>
          <w:tab w:val="left" w:pos="7380"/>
        </w:tabs>
        <w:ind w:left="-540" w:right="-874"/>
        <w:jc w:val="right"/>
        <w:rPr>
          <w:b/>
        </w:rPr>
      </w:pPr>
      <w:r>
        <w:rPr>
          <w:b/>
        </w:rPr>
        <w:t xml:space="preserve">Μονάδες </w:t>
      </w:r>
      <w:r w:rsidR="00C93BF6">
        <w:rPr>
          <w:b/>
        </w:rPr>
        <w:t>4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 w:rsidRPr="00C93BF6">
        <w:rPr>
          <w:b/>
        </w:rPr>
        <w:t>Δ5.</w:t>
      </w:r>
      <w:r>
        <w:t xml:space="preserve"> </w:t>
      </w:r>
      <w:r w:rsidR="00C93BF6">
        <w:t>Με τη βοήθεια του κόστους ευκαιρίας να εξετάσετε αν ο συνδυασμός Κ(Χ=50,Ψ=4.250) είναι εφικτός ή ανέφικτος. Να σχολιάσετε την οικονομική σημασία του συνδυασμού αυτού και στη συνέχεια να υπολογίσετε πόσο πρέπει να μεταβληθεί η παραγωγή του Ψ ώστε ο νέος συνδυασμός που θα προκύψει να είναι μέγιστος.</w:t>
      </w:r>
    </w:p>
    <w:p w:rsidR="005C2322" w:rsidRPr="00C93BF6" w:rsidRDefault="00C93BF6" w:rsidP="005C2322">
      <w:pPr>
        <w:tabs>
          <w:tab w:val="left" w:pos="7170"/>
          <w:tab w:val="left" w:pos="7380"/>
        </w:tabs>
        <w:ind w:left="-540" w:right="-874"/>
        <w:jc w:val="right"/>
        <w:rPr>
          <w:b/>
        </w:rPr>
      </w:pPr>
      <w:r w:rsidRPr="00C93BF6">
        <w:rPr>
          <w:b/>
        </w:rPr>
        <w:t>Μονάδες 7</w:t>
      </w:r>
      <w:r w:rsidR="005C2322" w:rsidRPr="00C93BF6">
        <w:rPr>
          <w:b/>
        </w:rPr>
        <w:t xml:space="preserve">                                                                                                                           </w:t>
      </w:r>
    </w:p>
    <w:p w:rsidR="005C2322" w:rsidRPr="00C6785E" w:rsidRDefault="005C2322" w:rsidP="005C2322">
      <w:pPr>
        <w:ind w:left="1080" w:hanging="360"/>
        <w:jc w:val="both"/>
        <w:rPr>
          <w:rFonts w:ascii="Verdana" w:hAnsi="Verdana"/>
          <w:b/>
          <w:bCs/>
          <w:sz w:val="20"/>
          <w:szCs w:val="20"/>
        </w:rPr>
      </w:pPr>
    </w:p>
    <w:p w:rsidR="007A5C2D" w:rsidRPr="00274F21" w:rsidRDefault="007A5C2D" w:rsidP="007A5C2D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135" w:rsidRDefault="00EF2135" w:rsidP="00FE09BD">
      <w:pPr>
        <w:spacing w:after="0" w:line="240" w:lineRule="auto"/>
      </w:pPr>
      <w:r>
        <w:separator/>
      </w:r>
    </w:p>
  </w:endnote>
  <w:endnote w:type="continuationSeparator" w:id="1">
    <w:p w:rsidR="00EF2135" w:rsidRDefault="00EF2135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9E" w:rsidRDefault="0005439E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</w:t>
    </w:r>
    <w:r w:rsidR="00C93BF6">
      <w:rPr>
        <w:rFonts w:asciiTheme="majorHAnsi" w:hAnsiTheme="majorHAnsi"/>
      </w:rPr>
      <w:t>έτος 2021</w:t>
    </w:r>
    <w:r>
      <w:rPr>
        <w:rFonts w:asciiTheme="majorHAnsi" w:hAnsiTheme="majorHAnsi"/>
      </w:rPr>
      <w:t>-20</w:t>
    </w:r>
    <w:r>
      <w:rPr>
        <w:rFonts w:asciiTheme="majorHAnsi" w:hAnsiTheme="majorHAnsi"/>
        <w:lang w:val="en-US"/>
      </w:rPr>
      <w:t>2</w:t>
    </w:r>
    <w:r w:rsidR="00C93BF6">
      <w:rPr>
        <w:rFonts w:asciiTheme="majorHAnsi" w:hAnsiTheme="majorHAnsi"/>
      </w:rPr>
      <w:t>2</w:t>
    </w:r>
    <w:r>
      <w:rPr>
        <w:rFonts w:asciiTheme="majorHAnsi" w:hAnsiTheme="majorHAnsi"/>
      </w:rPr>
      <w:t xml:space="preserve">       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EF2135" w:rsidRPr="00EF2135">
        <w:rPr>
          <w:rFonts w:asciiTheme="majorHAnsi" w:hAnsiTheme="majorHAnsi"/>
          <w:noProof/>
        </w:rPr>
        <w:t>1</w:t>
      </w:r>
    </w:fldSimple>
  </w:p>
  <w:p w:rsidR="0005439E" w:rsidRPr="000E735B" w:rsidRDefault="0005439E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135" w:rsidRDefault="00EF2135" w:rsidP="00FE09BD">
      <w:pPr>
        <w:spacing w:after="0" w:line="240" w:lineRule="auto"/>
      </w:pPr>
      <w:r>
        <w:separator/>
      </w:r>
    </w:p>
  </w:footnote>
  <w:footnote w:type="continuationSeparator" w:id="1">
    <w:p w:rsidR="00EF2135" w:rsidRDefault="00EF2135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9E" w:rsidRDefault="0005439E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5439E" w:rsidRDefault="000543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7B8"/>
    <w:multiLevelType w:val="hybridMultilevel"/>
    <w:tmpl w:val="5D74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2B3A"/>
    <w:multiLevelType w:val="hybridMultilevel"/>
    <w:tmpl w:val="F164397C"/>
    <w:lvl w:ilvl="0" w:tplc="0408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5439E"/>
    <w:rsid w:val="000631FF"/>
    <w:rsid w:val="000E735B"/>
    <w:rsid w:val="00104E4E"/>
    <w:rsid w:val="00250FC3"/>
    <w:rsid w:val="00287219"/>
    <w:rsid w:val="002C1290"/>
    <w:rsid w:val="003B0B1A"/>
    <w:rsid w:val="003B27C3"/>
    <w:rsid w:val="003D6608"/>
    <w:rsid w:val="003E09E5"/>
    <w:rsid w:val="003F11AC"/>
    <w:rsid w:val="004643D1"/>
    <w:rsid w:val="004973A7"/>
    <w:rsid w:val="004B374F"/>
    <w:rsid w:val="004C54F7"/>
    <w:rsid w:val="00557BC4"/>
    <w:rsid w:val="005C2322"/>
    <w:rsid w:val="005E1DF3"/>
    <w:rsid w:val="005F59D7"/>
    <w:rsid w:val="006A56D5"/>
    <w:rsid w:val="007A5C2D"/>
    <w:rsid w:val="007D7343"/>
    <w:rsid w:val="007F651A"/>
    <w:rsid w:val="00836F49"/>
    <w:rsid w:val="00844631"/>
    <w:rsid w:val="00877E5C"/>
    <w:rsid w:val="008B3D61"/>
    <w:rsid w:val="00911636"/>
    <w:rsid w:val="00967DD2"/>
    <w:rsid w:val="009A3F4A"/>
    <w:rsid w:val="009D0236"/>
    <w:rsid w:val="00A05A28"/>
    <w:rsid w:val="00B02A34"/>
    <w:rsid w:val="00BE1BC3"/>
    <w:rsid w:val="00C32385"/>
    <w:rsid w:val="00C35E12"/>
    <w:rsid w:val="00C93BF6"/>
    <w:rsid w:val="00CA55B7"/>
    <w:rsid w:val="00CE0425"/>
    <w:rsid w:val="00D64C30"/>
    <w:rsid w:val="00D679C3"/>
    <w:rsid w:val="00E14673"/>
    <w:rsid w:val="00E76210"/>
    <w:rsid w:val="00EF2135"/>
    <w:rsid w:val="00F82700"/>
    <w:rsid w:val="00F8501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5C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C207-E998-4965-B680-CC2A2AB2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2021-08-30T06:15:00Z</dcterms:created>
  <dcterms:modified xsi:type="dcterms:W3CDTF">2021-08-30T06:15:00Z</dcterms:modified>
</cp:coreProperties>
</file>