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687" w:rsidRDefault="00D743DC">
      <w:r w:rsidRPr="00D743DC">
        <w:rPr>
          <w:noProof/>
          <w:lang w:eastAsia="el-GR"/>
        </w:rPr>
        <w:drawing>
          <wp:inline distT="0" distB="0" distL="0" distR="0">
            <wp:extent cx="3438525" cy="885825"/>
            <wp:effectExtent l="19050" t="0" r="9525" b="0"/>
            <wp:docPr id="2" name="1 - Εικόνα" descr="καινοτόμος μ'αθησ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ινοτόμος μ'αθηση.jpg"/>
                    <pic:cNvPicPr/>
                  </pic:nvPicPr>
                  <pic:blipFill>
                    <a:blip r:embed="rId5"/>
                    <a:stretch>
                      <a:fillRect/>
                    </a:stretch>
                  </pic:blipFill>
                  <pic:spPr>
                    <a:xfrm>
                      <a:off x="0" y="0"/>
                      <a:ext cx="3439748" cy="886140"/>
                    </a:xfrm>
                    <a:prstGeom prst="rect">
                      <a:avLst/>
                    </a:prstGeom>
                  </pic:spPr>
                </pic:pic>
              </a:graphicData>
            </a:graphic>
          </wp:inline>
        </w:drawing>
      </w:r>
    </w:p>
    <w:p w:rsidR="00D743DC" w:rsidRDefault="00D743DC"/>
    <w:p w:rsidR="00D743DC" w:rsidRPr="00873DB6" w:rsidRDefault="00D743DC" w:rsidP="00D743DC">
      <w:pPr>
        <w:spacing w:after="0" w:line="240" w:lineRule="auto"/>
        <w:rPr>
          <w:sz w:val="28"/>
          <w:szCs w:val="28"/>
        </w:rPr>
      </w:pPr>
      <w:r w:rsidRPr="00873DB6">
        <w:rPr>
          <w:sz w:val="28"/>
          <w:szCs w:val="28"/>
        </w:rPr>
        <w:t>Ονοματεπώνυμο:</w:t>
      </w:r>
    </w:p>
    <w:p w:rsidR="00D743DC" w:rsidRPr="00873DB6" w:rsidRDefault="00D743DC" w:rsidP="00D743DC">
      <w:pPr>
        <w:spacing w:after="0" w:line="240" w:lineRule="auto"/>
        <w:rPr>
          <w:sz w:val="28"/>
          <w:szCs w:val="28"/>
        </w:rPr>
      </w:pPr>
      <w:r>
        <w:rPr>
          <w:sz w:val="28"/>
          <w:szCs w:val="28"/>
        </w:rPr>
        <w:t>Μάθημα: ΑΡΧΑΙΑ ΕΛΛΗΝΙΚΗ ΓΛΩΣΣΑ  Β’ ΓΥΜΝΑΣΙΟΥ</w:t>
      </w:r>
    </w:p>
    <w:p w:rsidR="00D743DC" w:rsidRPr="00873DB6" w:rsidRDefault="00D743DC" w:rsidP="00D743DC">
      <w:pPr>
        <w:spacing w:after="0" w:line="240" w:lineRule="auto"/>
        <w:rPr>
          <w:sz w:val="28"/>
          <w:szCs w:val="28"/>
        </w:rPr>
      </w:pPr>
      <w:r w:rsidRPr="00873DB6">
        <w:rPr>
          <w:sz w:val="28"/>
          <w:szCs w:val="28"/>
        </w:rPr>
        <w:t>Ύλη: Α’, Β’ ΚΛΙΣΗ ΟΥΣΙΑΣΤΙΚΩΝ, ΡΗΜΑΤΑ ΣΕ ΕΝΕΡΓΗΤΙΚΗ ΦΩΝΗ ΚΑΙ ΟΡΙΣΤΙΚΗ ΕΓΚΛΙΣΗ</w:t>
      </w:r>
    </w:p>
    <w:p w:rsidR="00D743DC" w:rsidRPr="00873DB6" w:rsidRDefault="00D743DC" w:rsidP="00D743DC">
      <w:pPr>
        <w:spacing w:after="0" w:line="240" w:lineRule="auto"/>
        <w:rPr>
          <w:sz w:val="28"/>
          <w:szCs w:val="28"/>
        </w:rPr>
      </w:pPr>
      <w:r w:rsidRPr="00873DB6">
        <w:rPr>
          <w:sz w:val="28"/>
          <w:szCs w:val="28"/>
        </w:rPr>
        <w:t>Επιμέλεια διαγωνίσματος: Ελένη Φαϊτού</w:t>
      </w:r>
    </w:p>
    <w:p w:rsidR="00D743DC" w:rsidRPr="00873DB6" w:rsidRDefault="00D743DC" w:rsidP="00D743DC">
      <w:pPr>
        <w:spacing w:after="0" w:line="240" w:lineRule="auto"/>
        <w:rPr>
          <w:sz w:val="28"/>
          <w:szCs w:val="28"/>
        </w:rPr>
      </w:pPr>
      <w:r w:rsidRPr="00873DB6">
        <w:rPr>
          <w:sz w:val="28"/>
          <w:szCs w:val="28"/>
        </w:rPr>
        <w:t>Αξιολόγηση:         /100</w:t>
      </w:r>
    </w:p>
    <w:p w:rsidR="00D743DC" w:rsidRPr="00873DB6" w:rsidRDefault="00D743DC" w:rsidP="00D743DC">
      <w:pPr>
        <w:spacing w:after="0" w:line="240" w:lineRule="auto"/>
        <w:rPr>
          <w:sz w:val="28"/>
          <w:szCs w:val="28"/>
        </w:rPr>
      </w:pPr>
    </w:p>
    <w:p w:rsidR="00D743DC" w:rsidRDefault="00D743DC"/>
    <w:p w:rsidR="00D743DC" w:rsidRDefault="00D743DC"/>
    <w:p w:rsidR="00D743DC" w:rsidRPr="00D743DC" w:rsidRDefault="00D743DC" w:rsidP="00D743DC">
      <w:pPr>
        <w:rPr>
          <w:b/>
          <w:sz w:val="24"/>
          <w:szCs w:val="24"/>
        </w:rPr>
      </w:pPr>
      <w:r w:rsidRPr="00D743DC">
        <w:rPr>
          <w:b/>
          <w:sz w:val="24"/>
          <w:szCs w:val="24"/>
        </w:rPr>
        <w:t>ΑΣΚΗΣΗ 1: Να μεταφέρετε τα παρακάτω ουσιαστικά στον άλλον αριθμό.</w:t>
      </w:r>
    </w:p>
    <w:p w:rsidR="00D743DC" w:rsidRPr="00D743DC" w:rsidRDefault="00D743DC" w:rsidP="00D743DC">
      <w:pPr>
        <w:rPr>
          <w:sz w:val="24"/>
          <w:szCs w:val="24"/>
        </w:rPr>
      </w:pPr>
      <w:r w:rsidRPr="00D743DC">
        <w:rPr>
          <w:sz w:val="24"/>
          <w:szCs w:val="24"/>
        </w:rPr>
        <w:t>τοῦ </w:t>
      </w:r>
      <w:r w:rsidRPr="00D743DC">
        <w:rPr>
          <w:bCs/>
          <w:sz w:val="24"/>
          <w:szCs w:val="24"/>
        </w:rPr>
        <w:t>θεοῦ→</w:t>
      </w:r>
    </w:p>
    <w:p w:rsidR="00D743DC" w:rsidRPr="00D743DC" w:rsidRDefault="00D743DC" w:rsidP="00D743DC">
      <w:pPr>
        <w:rPr>
          <w:sz w:val="24"/>
          <w:szCs w:val="24"/>
        </w:rPr>
      </w:pPr>
      <w:r w:rsidRPr="00D743DC">
        <w:rPr>
          <w:sz w:val="24"/>
          <w:szCs w:val="24"/>
        </w:rPr>
        <w:t>ὦ λόγοι →</w:t>
      </w:r>
    </w:p>
    <w:p w:rsidR="00D743DC" w:rsidRPr="00D743DC" w:rsidRDefault="00D743DC" w:rsidP="00D743DC">
      <w:pPr>
        <w:rPr>
          <w:sz w:val="24"/>
          <w:szCs w:val="24"/>
        </w:rPr>
      </w:pPr>
      <w:r w:rsidRPr="00D743DC">
        <w:rPr>
          <w:sz w:val="24"/>
          <w:szCs w:val="24"/>
        </w:rPr>
        <w:t>τὸν ἄνθρωπον →</w:t>
      </w:r>
    </w:p>
    <w:p w:rsidR="00D743DC" w:rsidRPr="00D743DC" w:rsidRDefault="00D743DC" w:rsidP="00D743DC">
      <w:pPr>
        <w:rPr>
          <w:sz w:val="24"/>
          <w:szCs w:val="24"/>
        </w:rPr>
      </w:pPr>
      <w:r w:rsidRPr="00D743DC">
        <w:rPr>
          <w:sz w:val="24"/>
          <w:szCs w:val="24"/>
        </w:rPr>
        <w:t>τῇ ὁδῷ →</w:t>
      </w:r>
    </w:p>
    <w:p w:rsidR="00D743DC" w:rsidRPr="00D743DC" w:rsidRDefault="00D743DC" w:rsidP="00D743DC">
      <w:pPr>
        <w:rPr>
          <w:sz w:val="24"/>
          <w:szCs w:val="24"/>
        </w:rPr>
      </w:pPr>
      <w:r w:rsidRPr="00D743DC">
        <w:rPr>
          <w:sz w:val="24"/>
          <w:szCs w:val="24"/>
        </w:rPr>
        <w:t>τῆς νήσου →</w:t>
      </w:r>
    </w:p>
    <w:p w:rsidR="00D743DC" w:rsidRPr="00D743DC" w:rsidRDefault="00D743DC" w:rsidP="00D743DC">
      <w:pPr>
        <w:rPr>
          <w:sz w:val="24"/>
          <w:szCs w:val="24"/>
        </w:rPr>
      </w:pPr>
      <w:r w:rsidRPr="00D743DC">
        <w:rPr>
          <w:sz w:val="24"/>
          <w:szCs w:val="24"/>
        </w:rPr>
        <w:t>ἡ κάμηλος →</w:t>
      </w:r>
    </w:p>
    <w:p w:rsidR="00D743DC" w:rsidRPr="00D743DC" w:rsidRDefault="00D743DC" w:rsidP="00D743DC">
      <w:pPr>
        <w:rPr>
          <w:sz w:val="24"/>
          <w:szCs w:val="24"/>
        </w:rPr>
      </w:pPr>
      <w:r w:rsidRPr="00D743DC">
        <w:rPr>
          <w:sz w:val="24"/>
          <w:szCs w:val="24"/>
        </w:rPr>
        <w:t>τοῦ ἡλίου →</w:t>
      </w:r>
    </w:p>
    <w:p w:rsidR="00D743DC" w:rsidRPr="00D743DC" w:rsidRDefault="00D743DC" w:rsidP="00D743DC">
      <w:pPr>
        <w:rPr>
          <w:sz w:val="24"/>
          <w:szCs w:val="24"/>
        </w:rPr>
      </w:pPr>
      <w:r w:rsidRPr="00D743DC">
        <w:rPr>
          <w:sz w:val="24"/>
          <w:szCs w:val="24"/>
        </w:rPr>
        <w:t>οἱ κέραμοι →</w:t>
      </w:r>
    </w:p>
    <w:p w:rsidR="00D743DC" w:rsidRPr="00D743DC" w:rsidRDefault="00D743DC" w:rsidP="00D743DC">
      <w:pPr>
        <w:rPr>
          <w:sz w:val="24"/>
          <w:szCs w:val="24"/>
        </w:rPr>
      </w:pPr>
      <w:r w:rsidRPr="00D743DC">
        <w:rPr>
          <w:sz w:val="24"/>
          <w:szCs w:val="24"/>
        </w:rPr>
        <w:t>ἡ</w:t>
      </w:r>
      <w:r w:rsidRPr="00D743DC">
        <w:rPr>
          <w:bCs/>
          <w:sz w:val="24"/>
          <w:szCs w:val="24"/>
        </w:rPr>
        <w:t xml:space="preserve"> ἔφοδος →</w:t>
      </w:r>
    </w:p>
    <w:p w:rsidR="00D743DC" w:rsidRPr="00D743DC" w:rsidRDefault="00D743DC" w:rsidP="00D743DC">
      <w:pPr>
        <w:rPr>
          <w:sz w:val="24"/>
          <w:szCs w:val="24"/>
        </w:rPr>
      </w:pPr>
      <w:r w:rsidRPr="00D743DC">
        <w:rPr>
          <w:sz w:val="24"/>
          <w:szCs w:val="24"/>
        </w:rPr>
        <w:t>τὰ φυτ</w:t>
      </w:r>
      <w:r w:rsidRPr="00D743DC">
        <w:rPr>
          <w:bCs/>
          <w:sz w:val="24"/>
          <w:szCs w:val="24"/>
        </w:rPr>
        <w:t>ά →</w:t>
      </w:r>
    </w:p>
    <w:p w:rsidR="00D743DC" w:rsidRPr="00D743DC" w:rsidRDefault="00D743DC" w:rsidP="00D743DC">
      <w:pPr>
        <w:rPr>
          <w:sz w:val="24"/>
          <w:szCs w:val="24"/>
        </w:rPr>
      </w:pPr>
      <w:r w:rsidRPr="00D743DC">
        <w:rPr>
          <w:sz w:val="24"/>
          <w:szCs w:val="24"/>
        </w:rPr>
        <w:t>τοῖς δώρ</w:t>
      </w:r>
      <w:r w:rsidRPr="00D743DC">
        <w:rPr>
          <w:bCs/>
          <w:sz w:val="24"/>
          <w:szCs w:val="24"/>
        </w:rPr>
        <w:t>οις→</w:t>
      </w:r>
    </w:p>
    <w:p w:rsidR="00D743DC" w:rsidRPr="00D743DC" w:rsidRDefault="00D743DC" w:rsidP="00D743DC">
      <w:pPr>
        <w:rPr>
          <w:sz w:val="24"/>
          <w:szCs w:val="24"/>
        </w:rPr>
      </w:pPr>
      <w:r w:rsidRPr="00D743DC">
        <w:rPr>
          <w:sz w:val="24"/>
          <w:szCs w:val="24"/>
        </w:rPr>
        <w:t>τὸ σῦκον  →</w:t>
      </w:r>
    </w:p>
    <w:p w:rsidR="00D743DC" w:rsidRPr="00D743DC" w:rsidRDefault="00D743DC" w:rsidP="00D743DC">
      <w:pPr>
        <w:rPr>
          <w:sz w:val="24"/>
          <w:szCs w:val="24"/>
        </w:rPr>
      </w:pPr>
      <w:r w:rsidRPr="00D743DC">
        <w:rPr>
          <w:sz w:val="24"/>
          <w:szCs w:val="24"/>
        </w:rPr>
        <w:t>οἱ νεανί</w:t>
      </w:r>
      <w:r w:rsidRPr="00D743DC">
        <w:rPr>
          <w:bCs/>
          <w:sz w:val="24"/>
          <w:szCs w:val="24"/>
        </w:rPr>
        <w:t>αι →</w:t>
      </w:r>
    </w:p>
    <w:p w:rsidR="00D743DC" w:rsidRPr="00D743DC" w:rsidRDefault="00D743DC" w:rsidP="00D743DC">
      <w:pPr>
        <w:rPr>
          <w:sz w:val="24"/>
          <w:szCs w:val="24"/>
        </w:rPr>
      </w:pPr>
      <w:r w:rsidRPr="00D743DC">
        <w:rPr>
          <w:bCs/>
          <w:sz w:val="24"/>
          <w:szCs w:val="24"/>
        </w:rPr>
        <w:t xml:space="preserve">ὦ </w:t>
      </w:r>
      <w:r w:rsidRPr="00D743DC">
        <w:rPr>
          <w:sz w:val="24"/>
          <w:szCs w:val="24"/>
        </w:rPr>
        <w:t>στρατιῶτ</w:t>
      </w:r>
      <w:r w:rsidRPr="00D743DC">
        <w:rPr>
          <w:bCs/>
          <w:sz w:val="24"/>
          <w:szCs w:val="24"/>
        </w:rPr>
        <w:t>αι →</w:t>
      </w:r>
    </w:p>
    <w:p w:rsidR="00D743DC" w:rsidRPr="00D743DC" w:rsidRDefault="00D743DC" w:rsidP="00D743DC">
      <w:pPr>
        <w:rPr>
          <w:sz w:val="24"/>
          <w:szCs w:val="24"/>
        </w:rPr>
      </w:pPr>
      <w:r w:rsidRPr="00D743DC">
        <w:rPr>
          <w:bCs/>
          <w:sz w:val="24"/>
          <w:szCs w:val="24"/>
        </w:rPr>
        <w:t xml:space="preserve">τῶν </w:t>
      </w:r>
      <w:r w:rsidRPr="00D743DC">
        <w:rPr>
          <w:sz w:val="24"/>
          <w:szCs w:val="24"/>
        </w:rPr>
        <w:t>γλωσσ</w:t>
      </w:r>
      <w:r w:rsidRPr="00D743DC">
        <w:rPr>
          <w:bCs/>
          <w:sz w:val="24"/>
          <w:szCs w:val="24"/>
        </w:rPr>
        <w:t>ῶν →</w:t>
      </w:r>
    </w:p>
    <w:p w:rsidR="00D743DC" w:rsidRPr="00D743DC" w:rsidRDefault="00D743DC" w:rsidP="00D743DC">
      <w:pPr>
        <w:rPr>
          <w:sz w:val="24"/>
          <w:szCs w:val="24"/>
        </w:rPr>
      </w:pPr>
      <w:r w:rsidRPr="00D743DC">
        <w:rPr>
          <w:bCs/>
          <w:sz w:val="24"/>
          <w:szCs w:val="24"/>
        </w:rPr>
        <w:lastRenderedPageBreak/>
        <w:t>ταῖς</w:t>
      </w:r>
      <w:r w:rsidRPr="00D743DC">
        <w:rPr>
          <w:sz w:val="24"/>
          <w:szCs w:val="24"/>
        </w:rPr>
        <w:t xml:space="preserve"> σφαίρ</w:t>
      </w:r>
      <w:r w:rsidRPr="00D743DC">
        <w:rPr>
          <w:bCs/>
          <w:sz w:val="24"/>
          <w:szCs w:val="24"/>
        </w:rPr>
        <w:t>αις →</w:t>
      </w:r>
    </w:p>
    <w:p w:rsidR="00D743DC" w:rsidRPr="00D743DC" w:rsidRDefault="00D743DC" w:rsidP="00D743DC">
      <w:pPr>
        <w:rPr>
          <w:sz w:val="24"/>
          <w:szCs w:val="24"/>
        </w:rPr>
      </w:pPr>
      <w:r w:rsidRPr="00D743DC">
        <w:rPr>
          <w:sz w:val="24"/>
          <w:szCs w:val="24"/>
        </w:rPr>
        <w:t>τῶν βασιλισσῶν →</w:t>
      </w:r>
    </w:p>
    <w:p w:rsidR="00D743DC" w:rsidRPr="00D743DC" w:rsidRDefault="00D743DC" w:rsidP="00D743DC">
      <w:pPr>
        <w:rPr>
          <w:sz w:val="24"/>
          <w:szCs w:val="24"/>
        </w:rPr>
      </w:pPr>
      <w:r w:rsidRPr="00D743DC">
        <w:rPr>
          <w:sz w:val="24"/>
          <w:szCs w:val="24"/>
        </w:rPr>
        <w:t>ὁ </w:t>
      </w:r>
      <w:r w:rsidRPr="00D743DC">
        <w:rPr>
          <w:bCs/>
          <w:sz w:val="24"/>
          <w:szCs w:val="24"/>
        </w:rPr>
        <w:t>ἰδιώτης →</w:t>
      </w:r>
    </w:p>
    <w:p w:rsidR="00D743DC" w:rsidRPr="00D743DC" w:rsidRDefault="00D743DC" w:rsidP="00D743DC">
      <w:pPr>
        <w:rPr>
          <w:sz w:val="24"/>
          <w:szCs w:val="24"/>
        </w:rPr>
      </w:pPr>
      <w:r w:rsidRPr="00D743DC">
        <w:rPr>
          <w:iCs/>
          <w:sz w:val="24"/>
          <w:szCs w:val="24"/>
        </w:rPr>
        <w:t>ὦ ὁπλῖται →</w:t>
      </w:r>
    </w:p>
    <w:p w:rsidR="00D743DC" w:rsidRPr="00D743DC" w:rsidRDefault="00D743DC" w:rsidP="00D743DC">
      <w:pPr>
        <w:rPr>
          <w:sz w:val="24"/>
          <w:szCs w:val="24"/>
        </w:rPr>
      </w:pPr>
      <w:r w:rsidRPr="00D743DC">
        <w:rPr>
          <w:iCs/>
          <w:sz w:val="24"/>
          <w:szCs w:val="24"/>
        </w:rPr>
        <w:t>τῶν θυελλῶν →</w:t>
      </w:r>
    </w:p>
    <w:p w:rsidR="00D743DC" w:rsidRDefault="00D743DC" w:rsidP="00D743DC">
      <w:pPr>
        <w:ind w:left="1440"/>
        <w:rPr>
          <w:sz w:val="24"/>
          <w:szCs w:val="24"/>
        </w:rPr>
      </w:pPr>
      <w:r w:rsidRPr="00D743DC">
        <w:rPr>
          <w:sz w:val="24"/>
          <w:szCs w:val="24"/>
        </w:rPr>
        <w:t xml:space="preserve">                                                                                                                       /20</w:t>
      </w:r>
    </w:p>
    <w:p w:rsidR="00D743DC" w:rsidRPr="00D743DC" w:rsidRDefault="00D743DC" w:rsidP="00D743DC">
      <w:pPr>
        <w:rPr>
          <w:sz w:val="24"/>
          <w:szCs w:val="24"/>
        </w:rPr>
      </w:pPr>
    </w:p>
    <w:p w:rsidR="001A5F15" w:rsidRPr="001A5F15" w:rsidRDefault="00D743DC" w:rsidP="001A5F15">
      <w:pPr>
        <w:jc w:val="both"/>
        <w:rPr>
          <w:b/>
          <w:sz w:val="24"/>
          <w:szCs w:val="24"/>
        </w:rPr>
      </w:pPr>
      <w:r w:rsidRPr="00D743DC">
        <w:rPr>
          <w:b/>
          <w:sz w:val="24"/>
          <w:szCs w:val="24"/>
        </w:rPr>
        <w:t>ΑΣ</w:t>
      </w:r>
      <w:r w:rsidR="001A5F15">
        <w:rPr>
          <w:b/>
          <w:sz w:val="24"/>
          <w:szCs w:val="24"/>
        </w:rPr>
        <w:t>ΚΗΣΗ 2: 1)Ν</w:t>
      </w:r>
      <w:r w:rsidRPr="00D743DC">
        <w:rPr>
          <w:b/>
          <w:sz w:val="24"/>
          <w:szCs w:val="24"/>
        </w:rPr>
        <w:t>α υπογραμμίσετε πάν</w:t>
      </w:r>
      <w:r w:rsidR="00B955DE">
        <w:rPr>
          <w:b/>
          <w:sz w:val="24"/>
          <w:szCs w:val="24"/>
        </w:rPr>
        <w:t>ω στο κείμενο τα</w:t>
      </w:r>
      <w:r w:rsidR="001A5F15">
        <w:rPr>
          <w:b/>
          <w:sz w:val="24"/>
          <w:szCs w:val="24"/>
        </w:rPr>
        <w:t xml:space="preserve"> πρωτόκλιτα ουσιαστικά, 2)Να κλιθεί </w:t>
      </w:r>
      <w:r w:rsidR="001A5F15" w:rsidRPr="001A5F15">
        <w:rPr>
          <w:b/>
          <w:sz w:val="24"/>
          <w:szCs w:val="24"/>
        </w:rPr>
        <w:t>&lt;</w:t>
      </w:r>
      <w:r w:rsidR="001A5F15" w:rsidRPr="001A5F15">
        <w:rPr>
          <w:rFonts w:cstheme="minorHAnsi"/>
          <w:b/>
          <w:i/>
          <w:iCs/>
          <w:color w:val="000000"/>
          <w:spacing w:val="15"/>
          <w:sz w:val="24"/>
          <w:szCs w:val="24"/>
        </w:rPr>
        <w:t xml:space="preserve"> οἱ παιδοτρίβαι&gt;</w:t>
      </w:r>
      <w:r w:rsidR="001A5F15">
        <w:rPr>
          <w:rFonts w:cstheme="minorHAnsi"/>
          <w:b/>
          <w:i/>
          <w:iCs/>
          <w:color w:val="000000"/>
          <w:spacing w:val="15"/>
          <w:sz w:val="24"/>
          <w:szCs w:val="24"/>
        </w:rPr>
        <w:t>.</w:t>
      </w:r>
    </w:p>
    <w:p w:rsidR="00B955DE" w:rsidRPr="001A5F15" w:rsidRDefault="00B955DE" w:rsidP="001A5F15">
      <w:pPr>
        <w:jc w:val="both"/>
        <w:rPr>
          <w:b/>
          <w:sz w:val="24"/>
          <w:szCs w:val="24"/>
        </w:rPr>
      </w:pPr>
      <w:r w:rsidRPr="00B955DE">
        <w:rPr>
          <w:rFonts w:cstheme="minorHAnsi"/>
          <w:i/>
          <w:iCs/>
          <w:color w:val="000000"/>
          <w:spacing w:val="15"/>
          <w:sz w:val="24"/>
          <w:szCs w:val="24"/>
        </w:rPr>
        <w:t xml:space="preserve">Ἐν Ἀθήναις τοὺς παῖδας μετ’ ἐπιμελείας διδάσκουσι καὶ νουθετοῦσι. Πρῶτον μὲν καὶ τροφὸς καὶ μήτηρ καὶ παιδαγωγὸς καὶ αὐτὸς ὁ πατὴρ ἐπιμελοῦνται ὅπως βέλτιστος γενήσεται ὁ παῖς, διδάσκοντες ὅτι τὸ μὲν δίκαιον, τὸ δὲ ἄδικον καὶ τόδε μὲν καλόν, τόδε δὲ αἰσχρόν ἐστι. Εἶτα δέ, ἐπειδὰν οἱ παῖδες εἰς ἡλικίαν ἔλθωσιν, οἱ γονεῖς εἰς διδασκάλων πέμπουσιν, ἔνθα οἱ μὲν γραμματισταὶ ἐπιμελοῦνται ὅπως γράμματα μάθωσιν καὶ τὰ γεγραμμένα ἐννοῶσι, οἱ δὲ κιθαρισταὶ τῷ κιθαρίζειν ἡμερωτέρους αὐτοὺς ποιεῖν πειρῶνται καὶ τὰς τῶν παίδων ψυχὰς πρὸς τὸν ῥυθμὸν καὶ τὴν ἁρμονίαν οἰκειοῦσι. Ἔτι οἱ παῖδες ἐν γυμνασίοις καὶ παλαίστραις φοιτῶσιν, ἔνθα </w:t>
      </w:r>
      <w:r w:rsidRPr="001A5F15">
        <w:rPr>
          <w:rFonts w:cstheme="minorHAnsi"/>
          <w:b/>
          <w:i/>
          <w:iCs/>
          <w:color w:val="000000"/>
          <w:spacing w:val="15"/>
          <w:sz w:val="24"/>
          <w:szCs w:val="24"/>
        </w:rPr>
        <w:t>οἱ παιδοτρίβαι</w:t>
      </w:r>
      <w:r w:rsidRPr="00B955DE">
        <w:rPr>
          <w:rFonts w:cstheme="minorHAnsi"/>
          <w:i/>
          <w:iCs/>
          <w:color w:val="000000"/>
          <w:spacing w:val="15"/>
          <w:sz w:val="24"/>
          <w:szCs w:val="24"/>
        </w:rPr>
        <w:t xml:space="preserve"> βελτίω τὰ σώματα αὐτῶν ποιοῦσι, ἵνα μὴ ἀναγκάζωνται ἀποδειλιᾶν διὰ τὴν τῶν σωμάτων πονηρίαν.</w:t>
      </w:r>
    </w:p>
    <w:p w:rsidR="00B955DE" w:rsidRDefault="00B955DE" w:rsidP="00B955DE">
      <w:pPr>
        <w:pStyle w:val="authorleft"/>
        <w:shd w:val="clear" w:color="auto" w:fill="FFFFFF"/>
        <w:ind w:left="1440" w:firstLine="300"/>
        <w:rPr>
          <w:rFonts w:asciiTheme="minorHAnsi" w:hAnsiTheme="minorHAnsi" w:cstheme="minorHAnsi"/>
          <w:b/>
          <w:bCs/>
          <w:color w:val="000000"/>
          <w:spacing w:val="15"/>
        </w:rPr>
      </w:pPr>
      <w:r w:rsidRPr="00B955DE">
        <w:rPr>
          <w:rFonts w:asciiTheme="minorHAnsi" w:hAnsiTheme="minorHAnsi" w:cstheme="minorHAnsi"/>
          <w:b/>
          <w:bCs/>
          <w:color w:val="000000"/>
          <w:spacing w:val="15"/>
        </w:rPr>
        <w:t>Πλάτων, </w:t>
      </w:r>
      <w:r w:rsidRPr="00B955DE">
        <w:rPr>
          <w:rStyle w:val="a5"/>
          <w:rFonts w:asciiTheme="minorHAnsi" w:hAnsiTheme="minorHAnsi" w:cstheme="minorHAnsi"/>
          <w:b/>
          <w:bCs/>
          <w:color w:val="000000"/>
          <w:spacing w:val="15"/>
        </w:rPr>
        <w:t>Πρωταγόρας</w:t>
      </w:r>
      <w:r w:rsidRPr="00B955DE">
        <w:rPr>
          <w:rFonts w:asciiTheme="minorHAnsi" w:hAnsiTheme="minorHAnsi" w:cstheme="minorHAnsi"/>
          <w:b/>
          <w:bCs/>
          <w:color w:val="000000"/>
          <w:spacing w:val="15"/>
        </w:rPr>
        <w:t> 325c-326c (ελεύθερη διασκευή)</w:t>
      </w:r>
    </w:p>
    <w:tbl>
      <w:tblPr>
        <w:tblStyle w:val="a4"/>
        <w:tblW w:w="0" w:type="auto"/>
        <w:tblLook w:val="04A0"/>
      </w:tblPr>
      <w:tblGrid>
        <w:gridCol w:w="3437"/>
        <w:gridCol w:w="3645"/>
      </w:tblGrid>
      <w:tr w:rsidR="001A5F15" w:rsidTr="001A5F15">
        <w:tc>
          <w:tcPr>
            <w:tcW w:w="3437" w:type="dxa"/>
          </w:tcPr>
          <w:p w:rsidR="001A5F15" w:rsidRDefault="001A5F15" w:rsidP="00B955DE">
            <w:pPr>
              <w:pStyle w:val="authorleft"/>
              <w:rPr>
                <w:rFonts w:asciiTheme="minorHAnsi" w:hAnsiTheme="minorHAnsi" w:cstheme="minorHAnsi"/>
                <w:b/>
                <w:bCs/>
                <w:color w:val="000000"/>
                <w:spacing w:val="15"/>
              </w:rPr>
            </w:pPr>
            <w:r>
              <w:rPr>
                <w:rFonts w:asciiTheme="minorHAnsi" w:hAnsiTheme="minorHAnsi" w:cstheme="minorHAnsi"/>
                <w:b/>
                <w:bCs/>
                <w:color w:val="000000"/>
                <w:spacing w:val="15"/>
              </w:rPr>
              <w:t>ΕΝΙΚΟΣ</w:t>
            </w:r>
          </w:p>
        </w:tc>
        <w:tc>
          <w:tcPr>
            <w:tcW w:w="3645" w:type="dxa"/>
          </w:tcPr>
          <w:p w:rsidR="001A5F15" w:rsidRDefault="001A5F15" w:rsidP="00B955DE">
            <w:pPr>
              <w:pStyle w:val="authorleft"/>
              <w:rPr>
                <w:rFonts w:asciiTheme="minorHAnsi" w:hAnsiTheme="minorHAnsi" w:cstheme="minorHAnsi"/>
                <w:b/>
                <w:bCs/>
                <w:color w:val="000000"/>
                <w:spacing w:val="15"/>
              </w:rPr>
            </w:pPr>
            <w:r>
              <w:rPr>
                <w:rFonts w:asciiTheme="minorHAnsi" w:hAnsiTheme="minorHAnsi" w:cstheme="minorHAnsi"/>
                <w:b/>
                <w:bCs/>
                <w:color w:val="000000"/>
                <w:spacing w:val="15"/>
              </w:rPr>
              <w:t>ΠΛΗΘΥΝΤΙΚΟΣ</w:t>
            </w:r>
          </w:p>
        </w:tc>
      </w:tr>
      <w:tr w:rsidR="001A5F15" w:rsidTr="001A5F15">
        <w:tc>
          <w:tcPr>
            <w:tcW w:w="3437" w:type="dxa"/>
          </w:tcPr>
          <w:p w:rsidR="001A5F15" w:rsidRDefault="001A5F15" w:rsidP="00B955DE">
            <w:pPr>
              <w:pStyle w:val="authorleft"/>
              <w:rPr>
                <w:rFonts w:asciiTheme="minorHAnsi" w:hAnsiTheme="minorHAnsi" w:cstheme="minorHAnsi"/>
                <w:b/>
                <w:bCs/>
                <w:color w:val="000000"/>
                <w:spacing w:val="15"/>
              </w:rPr>
            </w:pPr>
          </w:p>
        </w:tc>
        <w:tc>
          <w:tcPr>
            <w:tcW w:w="3645" w:type="dxa"/>
          </w:tcPr>
          <w:p w:rsidR="001A5F15" w:rsidRDefault="001A5F15" w:rsidP="00B955DE">
            <w:pPr>
              <w:pStyle w:val="authorleft"/>
              <w:rPr>
                <w:rFonts w:asciiTheme="minorHAnsi" w:hAnsiTheme="minorHAnsi" w:cstheme="minorHAnsi"/>
                <w:b/>
                <w:bCs/>
                <w:color w:val="000000"/>
                <w:spacing w:val="15"/>
              </w:rPr>
            </w:pPr>
            <w:r w:rsidRPr="001A5F15">
              <w:rPr>
                <w:rFonts w:asciiTheme="minorHAnsi" w:hAnsiTheme="minorHAnsi" w:cstheme="minorHAnsi"/>
                <w:b/>
                <w:i/>
                <w:iCs/>
                <w:color w:val="000000"/>
                <w:spacing w:val="15"/>
              </w:rPr>
              <w:t>οἱ παιδοτρίβαι</w:t>
            </w:r>
          </w:p>
        </w:tc>
      </w:tr>
      <w:tr w:rsidR="001A5F15" w:rsidTr="001A5F15">
        <w:tc>
          <w:tcPr>
            <w:tcW w:w="3437" w:type="dxa"/>
          </w:tcPr>
          <w:p w:rsidR="001A5F15" w:rsidRDefault="001A5F15" w:rsidP="00B955DE">
            <w:pPr>
              <w:pStyle w:val="authorleft"/>
              <w:rPr>
                <w:rFonts w:asciiTheme="minorHAnsi" w:hAnsiTheme="minorHAnsi" w:cstheme="minorHAnsi"/>
                <w:b/>
                <w:bCs/>
                <w:color w:val="000000"/>
                <w:spacing w:val="15"/>
              </w:rPr>
            </w:pPr>
          </w:p>
        </w:tc>
        <w:tc>
          <w:tcPr>
            <w:tcW w:w="3645" w:type="dxa"/>
          </w:tcPr>
          <w:p w:rsidR="001A5F15" w:rsidRDefault="001A5F15" w:rsidP="00B955DE">
            <w:pPr>
              <w:pStyle w:val="authorleft"/>
              <w:rPr>
                <w:rFonts w:asciiTheme="minorHAnsi" w:hAnsiTheme="minorHAnsi" w:cstheme="minorHAnsi"/>
                <w:b/>
                <w:bCs/>
                <w:color w:val="000000"/>
                <w:spacing w:val="15"/>
              </w:rPr>
            </w:pPr>
          </w:p>
        </w:tc>
      </w:tr>
      <w:tr w:rsidR="001A5F15" w:rsidTr="001A5F15">
        <w:tc>
          <w:tcPr>
            <w:tcW w:w="3437" w:type="dxa"/>
          </w:tcPr>
          <w:p w:rsidR="001A5F15" w:rsidRDefault="001A5F15" w:rsidP="00B955DE">
            <w:pPr>
              <w:pStyle w:val="authorleft"/>
              <w:rPr>
                <w:rFonts w:asciiTheme="minorHAnsi" w:hAnsiTheme="minorHAnsi" w:cstheme="minorHAnsi"/>
                <w:b/>
                <w:bCs/>
                <w:color w:val="000000"/>
                <w:spacing w:val="15"/>
              </w:rPr>
            </w:pPr>
          </w:p>
        </w:tc>
        <w:tc>
          <w:tcPr>
            <w:tcW w:w="3645" w:type="dxa"/>
          </w:tcPr>
          <w:p w:rsidR="001A5F15" w:rsidRDefault="001A5F15" w:rsidP="00B955DE">
            <w:pPr>
              <w:pStyle w:val="authorleft"/>
              <w:rPr>
                <w:rFonts w:asciiTheme="minorHAnsi" w:hAnsiTheme="minorHAnsi" w:cstheme="minorHAnsi"/>
                <w:b/>
                <w:bCs/>
                <w:color w:val="000000"/>
                <w:spacing w:val="15"/>
              </w:rPr>
            </w:pPr>
          </w:p>
        </w:tc>
      </w:tr>
      <w:tr w:rsidR="001A5F15" w:rsidTr="001A5F15">
        <w:tc>
          <w:tcPr>
            <w:tcW w:w="3437" w:type="dxa"/>
          </w:tcPr>
          <w:p w:rsidR="001A5F15" w:rsidRDefault="001A5F15" w:rsidP="00B955DE">
            <w:pPr>
              <w:pStyle w:val="authorleft"/>
              <w:rPr>
                <w:rFonts w:asciiTheme="minorHAnsi" w:hAnsiTheme="minorHAnsi" w:cstheme="minorHAnsi"/>
                <w:b/>
                <w:bCs/>
                <w:color w:val="000000"/>
                <w:spacing w:val="15"/>
              </w:rPr>
            </w:pPr>
          </w:p>
        </w:tc>
        <w:tc>
          <w:tcPr>
            <w:tcW w:w="3645" w:type="dxa"/>
          </w:tcPr>
          <w:p w:rsidR="001A5F15" w:rsidRDefault="001A5F15" w:rsidP="00B955DE">
            <w:pPr>
              <w:pStyle w:val="authorleft"/>
              <w:rPr>
                <w:rFonts w:asciiTheme="minorHAnsi" w:hAnsiTheme="minorHAnsi" w:cstheme="minorHAnsi"/>
                <w:b/>
                <w:bCs/>
                <w:color w:val="000000"/>
                <w:spacing w:val="15"/>
              </w:rPr>
            </w:pPr>
          </w:p>
        </w:tc>
      </w:tr>
      <w:tr w:rsidR="001A5F15" w:rsidTr="001A5F15">
        <w:tc>
          <w:tcPr>
            <w:tcW w:w="3437" w:type="dxa"/>
          </w:tcPr>
          <w:p w:rsidR="001A5F15" w:rsidRDefault="001A5F15" w:rsidP="00B955DE">
            <w:pPr>
              <w:pStyle w:val="authorleft"/>
              <w:rPr>
                <w:rFonts w:asciiTheme="minorHAnsi" w:hAnsiTheme="minorHAnsi" w:cstheme="minorHAnsi"/>
                <w:b/>
                <w:bCs/>
                <w:color w:val="000000"/>
                <w:spacing w:val="15"/>
              </w:rPr>
            </w:pPr>
          </w:p>
        </w:tc>
        <w:tc>
          <w:tcPr>
            <w:tcW w:w="3645" w:type="dxa"/>
          </w:tcPr>
          <w:p w:rsidR="001A5F15" w:rsidRDefault="001A5F15" w:rsidP="00B955DE">
            <w:pPr>
              <w:pStyle w:val="authorleft"/>
              <w:rPr>
                <w:rFonts w:asciiTheme="minorHAnsi" w:hAnsiTheme="minorHAnsi" w:cstheme="minorHAnsi"/>
                <w:b/>
                <w:bCs/>
                <w:color w:val="000000"/>
                <w:spacing w:val="15"/>
              </w:rPr>
            </w:pPr>
          </w:p>
        </w:tc>
      </w:tr>
    </w:tbl>
    <w:p w:rsidR="001A5F15" w:rsidRPr="00B955DE" w:rsidRDefault="001A5F15" w:rsidP="00B955DE">
      <w:pPr>
        <w:pStyle w:val="authorleft"/>
        <w:shd w:val="clear" w:color="auto" w:fill="FFFFFF"/>
        <w:ind w:left="1440" w:firstLine="300"/>
        <w:rPr>
          <w:rFonts w:asciiTheme="minorHAnsi" w:hAnsiTheme="minorHAnsi" w:cstheme="minorHAnsi"/>
          <w:b/>
          <w:bCs/>
          <w:color w:val="000000"/>
          <w:spacing w:val="15"/>
        </w:rPr>
      </w:pPr>
    </w:p>
    <w:p w:rsidR="00D743DC" w:rsidRPr="00D743DC" w:rsidRDefault="00D743DC" w:rsidP="00D743DC">
      <w:pPr>
        <w:jc w:val="both"/>
        <w:rPr>
          <w:b/>
          <w:sz w:val="24"/>
          <w:szCs w:val="24"/>
        </w:rPr>
      </w:pPr>
    </w:p>
    <w:p w:rsidR="00D743DC" w:rsidRDefault="00D743DC" w:rsidP="00607D51">
      <w:pPr>
        <w:ind w:left="6480"/>
        <w:jc w:val="both"/>
        <w:rPr>
          <w:sz w:val="24"/>
          <w:szCs w:val="24"/>
        </w:rPr>
      </w:pPr>
      <w:r w:rsidRPr="00D743DC">
        <w:rPr>
          <w:sz w:val="24"/>
          <w:szCs w:val="24"/>
        </w:rPr>
        <w:t xml:space="preserve">                  </w:t>
      </w:r>
      <w:r w:rsidR="00607D51">
        <w:rPr>
          <w:sz w:val="24"/>
          <w:szCs w:val="24"/>
        </w:rPr>
        <w:t>/20</w:t>
      </w:r>
    </w:p>
    <w:p w:rsidR="00D743DC" w:rsidRDefault="00D743DC" w:rsidP="00D743DC">
      <w:pPr>
        <w:ind w:left="7920"/>
        <w:jc w:val="both"/>
        <w:rPr>
          <w:sz w:val="24"/>
          <w:szCs w:val="24"/>
        </w:rPr>
      </w:pPr>
    </w:p>
    <w:p w:rsidR="00D743DC" w:rsidRPr="00D743DC" w:rsidRDefault="00D743DC" w:rsidP="00D743DC">
      <w:pPr>
        <w:ind w:left="7920"/>
        <w:jc w:val="both"/>
        <w:rPr>
          <w:sz w:val="24"/>
          <w:szCs w:val="24"/>
        </w:rPr>
      </w:pPr>
      <w:r w:rsidRPr="00D743DC">
        <w:rPr>
          <w:sz w:val="24"/>
          <w:szCs w:val="24"/>
        </w:rPr>
        <w:t xml:space="preserve">    </w:t>
      </w:r>
    </w:p>
    <w:p w:rsidR="00D743DC" w:rsidRPr="00D743DC" w:rsidRDefault="00D743DC" w:rsidP="00D743DC">
      <w:pPr>
        <w:jc w:val="both"/>
        <w:rPr>
          <w:sz w:val="24"/>
          <w:szCs w:val="24"/>
        </w:rPr>
      </w:pPr>
    </w:p>
    <w:p w:rsidR="00D743DC" w:rsidRDefault="00D743DC" w:rsidP="00D743DC">
      <w:pPr>
        <w:rPr>
          <w:sz w:val="24"/>
          <w:szCs w:val="24"/>
        </w:rPr>
      </w:pPr>
      <w:r w:rsidRPr="00D743DC">
        <w:rPr>
          <w:b/>
          <w:sz w:val="24"/>
          <w:szCs w:val="24"/>
        </w:rPr>
        <w:t>ΑΣΚΗΣΗ 3:</w:t>
      </w:r>
      <w:r w:rsidRPr="00D743DC">
        <w:rPr>
          <w:sz w:val="24"/>
          <w:szCs w:val="24"/>
        </w:rPr>
        <w:t xml:space="preserve"> Να γίνει </w:t>
      </w:r>
      <w:r w:rsidRPr="00D743DC">
        <w:rPr>
          <w:b/>
          <w:sz w:val="24"/>
          <w:szCs w:val="24"/>
        </w:rPr>
        <w:t>χρονική αντικατάσταση</w:t>
      </w:r>
      <w:r w:rsidRPr="00D743DC">
        <w:rPr>
          <w:sz w:val="24"/>
          <w:szCs w:val="24"/>
        </w:rPr>
        <w:t xml:space="preserve"> στους παρακάτω τύπο</w:t>
      </w:r>
      <w:r w:rsidR="00B955DE">
        <w:rPr>
          <w:sz w:val="24"/>
          <w:szCs w:val="24"/>
        </w:rPr>
        <w:t xml:space="preserve">υς: βεβούλευκα, κωλύσω, </w:t>
      </w:r>
      <w:r w:rsidR="00A277AE">
        <w:rPr>
          <w:sz w:val="24"/>
          <w:szCs w:val="24"/>
        </w:rPr>
        <w:t>χορεύει</w:t>
      </w:r>
      <w:r w:rsidRPr="00D743DC">
        <w:rPr>
          <w:sz w:val="24"/>
          <w:szCs w:val="24"/>
        </w:rPr>
        <w:t xml:space="preserve">,  ἐπράξαμεν. </w:t>
      </w:r>
    </w:p>
    <w:tbl>
      <w:tblPr>
        <w:tblStyle w:val="a4"/>
        <w:tblW w:w="0" w:type="auto"/>
        <w:tblLook w:val="04A0"/>
      </w:tblPr>
      <w:tblGrid>
        <w:gridCol w:w="8522"/>
      </w:tblGrid>
      <w:tr w:rsidR="00576605" w:rsidTr="00576605">
        <w:tc>
          <w:tcPr>
            <w:tcW w:w="8522" w:type="dxa"/>
          </w:tcPr>
          <w:p w:rsidR="00576605" w:rsidRDefault="00576605" w:rsidP="00D743DC">
            <w:pPr>
              <w:rPr>
                <w:sz w:val="24"/>
                <w:szCs w:val="24"/>
              </w:rPr>
            </w:pPr>
            <w:r>
              <w:rPr>
                <w:sz w:val="24"/>
                <w:szCs w:val="24"/>
              </w:rPr>
              <w:t>ΕΝΕΣΤΩΤΑΣ</w:t>
            </w:r>
          </w:p>
        </w:tc>
      </w:tr>
      <w:tr w:rsidR="00576605" w:rsidTr="00576605">
        <w:tc>
          <w:tcPr>
            <w:tcW w:w="8522" w:type="dxa"/>
          </w:tcPr>
          <w:p w:rsidR="00576605" w:rsidRDefault="00576605" w:rsidP="00D743DC">
            <w:pPr>
              <w:rPr>
                <w:sz w:val="24"/>
                <w:szCs w:val="24"/>
              </w:rPr>
            </w:pPr>
            <w:r>
              <w:rPr>
                <w:sz w:val="24"/>
                <w:szCs w:val="24"/>
              </w:rPr>
              <w:t>ΠΑΡΑΤΑΤΙΚΟΣ</w:t>
            </w:r>
          </w:p>
        </w:tc>
      </w:tr>
      <w:tr w:rsidR="00576605" w:rsidTr="00576605">
        <w:tc>
          <w:tcPr>
            <w:tcW w:w="8522" w:type="dxa"/>
          </w:tcPr>
          <w:p w:rsidR="00576605" w:rsidRDefault="00576605" w:rsidP="00D743DC">
            <w:pPr>
              <w:rPr>
                <w:sz w:val="24"/>
                <w:szCs w:val="24"/>
              </w:rPr>
            </w:pPr>
            <w:r>
              <w:rPr>
                <w:sz w:val="24"/>
                <w:szCs w:val="24"/>
              </w:rPr>
              <w:t>ΜΕΛΛΟΝΤΑΣ</w:t>
            </w:r>
          </w:p>
        </w:tc>
      </w:tr>
      <w:tr w:rsidR="00576605" w:rsidTr="00576605">
        <w:tc>
          <w:tcPr>
            <w:tcW w:w="8522" w:type="dxa"/>
          </w:tcPr>
          <w:p w:rsidR="00576605" w:rsidRDefault="00576605" w:rsidP="00D743DC">
            <w:pPr>
              <w:rPr>
                <w:sz w:val="24"/>
                <w:szCs w:val="24"/>
              </w:rPr>
            </w:pPr>
            <w:r>
              <w:rPr>
                <w:sz w:val="24"/>
                <w:szCs w:val="24"/>
              </w:rPr>
              <w:t>ΑΟΡΙΣΤΟΣ</w:t>
            </w:r>
          </w:p>
        </w:tc>
      </w:tr>
      <w:tr w:rsidR="00576605" w:rsidTr="00576605">
        <w:tc>
          <w:tcPr>
            <w:tcW w:w="8522" w:type="dxa"/>
          </w:tcPr>
          <w:p w:rsidR="00576605" w:rsidRDefault="00576605" w:rsidP="00D743DC">
            <w:pPr>
              <w:rPr>
                <w:sz w:val="24"/>
                <w:szCs w:val="24"/>
              </w:rPr>
            </w:pPr>
            <w:r>
              <w:rPr>
                <w:sz w:val="24"/>
                <w:szCs w:val="24"/>
              </w:rPr>
              <w:t>ΠΑΡΑΚΕΙΜΕΝΟΣ    βεβούλευκα</w:t>
            </w:r>
          </w:p>
        </w:tc>
      </w:tr>
      <w:tr w:rsidR="00576605" w:rsidTr="00576605">
        <w:tc>
          <w:tcPr>
            <w:tcW w:w="8522" w:type="dxa"/>
          </w:tcPr>
          <w:p w:rsidR="00576605" w:rsidRDefault="00576605" w:rsidP="00D743DC">
            <w:pPr>
              <w:rPr>
                <w:sz w:val="24"/>
                <w:szCs w:val="24"/>
              </w:rPr>
            </w:pPr>
            <w:r>
              <w:rPr>
                <w:sz w:val="24"/>
                <w:szCs w:val="24"/>
              </w:rPr>
              <w:t>ΥΠΕΡΣΥΝΤΕΛΙΚΟΣ</w:t>
            </w:r>
          </w:p>
        </w:tc>
      </w:tr>
    </w:tbl>
    <w:p w:rsidR="00D743DC" w:rsidRDefault="00D743DC" w:rsidP="00D743DC">
      <w:pPr>
        <w:rPr>
          <w:sz w:val="24"/>
          <w:szCs w:val="24"/>
        </w:rPr>
      </w:pPr>
    </w:p>
    <w:tbl>
      <w:tblPr>
        <w:tblStyle w:val="a4"/>
        <w:tblW w:w="0" w:type="auto"/>
        <w:tblLook w:val="04A0"/>
      </w:tblPr>
      <w:tblGrid>
        <w:gridCol w:w="8522"/>
      </w:tblGrid>
      <w:tr w:rsidR="00576605" w:rsidTr="00576605">
        <w:tc>
          <w:tcPr>
            <w:tcW w:w="8522" w:type="dxa"/>
          </w:tcPr>
          <w:p w:rsidR="00576605" w:rsidRDefault="00576605" w:rsidP="00D743DC">
            <w:pPr>
              <w:rPr>
                <w:sz w:val="24"/>
                <w:szCs w:val="24"/>
              </w:rPr>
            </w:pPr>
            <w:r>
              <w:rPr>
                <w:sz w:val="24"/>
                <w:szCs w:val="24"/>
              </w:rPr>
              <w:t>ΕΝΕΣΤΩΤΑΣ</w:t>
            </w:r>
          </w:p>
        </w:tc>
      </w:tr>
      <w:tr w:rsidR="00576605" w:rsidTr="00576605">
        <w:tc>
          <w:tcPr>
            <w:tcW w:w="8522" w:type="dxa"/>
          </w:tcPr>
          <w:p w:rsidR="00576605" w:rsidRDefault="00576605" w:rsidP="00D743DC">
            <w:pPr>
              <w:rPr>
                <w:sz w:val="24"/>
                <w:szCs w:val="24"/>
              </w:rPr>
            </w:pPr>
            <w:r>
              <w:rPr>
                <w:sz w:val="24"/>
                <w:szCs w:val="24"/>
              </w:rPr>
              <w:t>ΠΑΡΑΤΑΤΙΚΟΣ</w:t>
            </w:r>
          </w:p>
        </w:tc>
      </w:tr>
      <w:tr w:rsidR="00576605" w:rsidTr="00576605">
        <w:tc>
          <w:tcPr>
            <w:tcW w:w="8522" w:type="dxa"/>
          </w:tcPr>
          <w:p w:rsidR="00576605" w:rsidRDefault="00576605" w:rsidP="00D743DC">
            <w:pPr>
              <w:rPr>
                <w:sz w:val="24"/>
                <w:szCs w:val="24"/>
              </w:rPr>
            </w:pPr>
            <w:r>
              <w:rPr>
                <w:sz w:val="24"/>
                <w:szCs w:val="24"/>
              </w:rPr>
              <w:t>ΜΕΛΛΟΝΤΑΣ    κωλύσω</w:t>
            </w:r>
          </w:p>
        </w:tc>
      </w:tr>
      <w:tr w:rsidR="00576605" w:rsidTr="00576605">
        <w:tc>
          <w:tcPr>
            <w:tcW w:w="8522" w:type="dxa"/>
          </w:tcPr>
          <w:p w:rsidR="00576605" w:rsidRDefault="00576605" w:rsidP="00D743DC">
            <w:pPr>
              <w:rPr>
                <w:sz w:val="24"/>
                <w:szCs w:val="24"/>
              </w:rPr>
            </w:pPr>
            <w:r>
              <w:rPr>
                <w:sz w:val="24"/>
                <w:szCs w:val="24"/>
              </w:rPr>
              <w:t>ΑΟΡΙΣΤΟΣ</w:t>
            </w:r>
          </w:p>
        </w:tc>
      </w:tr>
      <w:tr w:rsidR="00576605" w:rsidTr="00576605">
        <w:tc>
          <w:tcPr>
            <w:tcW w:w="8522" w:type="dxa"/>
          </w:tcPr>
          <w:p w:rsidR="00576605" w:rsidRDefault="00576605" w:rsidP="00D743DC">
            <w:pPr>
              <w:rPr>
                <w:sz w:val="24"/>
                <w:szCs w:val="24"/>
              </w:rPr>
            </w:pPr>
            <w:r>
              <w:rPr>
                <w:sz w:val="24"/>
                <w:szCs w:val="24"/>
              </w:rPr>
              <w:t>ΠΑΡΑΚΕΙΜΕΝΟΣ</w:t>
            </w:r>
          </w:p>
        </w:tc>
      </w:tr>
      <w:tr w:rsidR="00576605" w:rsidTr="00576605">
        <w:tc>
          <w:tcPr>
            <w:tcW w:w="8522" w:type="dxa"/>
          </w:tcPr>
          <w:p w:rsidR="00576605" w:rsidRDefault="00576605" w:rsidP="00D743DC">
            <w:pPr>
              <w:rPr>
                <w:sz w:val="24"/>
                <w:szCs w:val="24"/>
              </w:rPr>
            </w:pPr>
            <w:r>
              <w:rPr>
                <w:sz w:val="24"/>
                <w:szCs w:val="24"/>
              </w:rPr>
              <w:t>ΥΠΕΡΣΥΝΤΕΛΙΚΟΣ</w:t>
            </w:r>
          </w:p>
        </w:tc>
      </w:tr>
    </w:tbl>
    <w:p w:rsidR="00576605" w:rsidRPr="00D743DC" w:rsidRDefault="00576605" w:rsidP="00D743DC">
      <w:pPr>
        <w:rPr>
          <w:sz w:val="24"/>
          <w:szCs w:val="24"/>
        </w:rPr>
      </w:pPr>
    </w:p>
    <w:tbl>
      <w:tblPr>
        <w:tblStyle w:val="a4"/>
        <w:tblW w:w="0" w:type="auto"/>
        <w:tblLook w:val="04A0"/>
      </w:tblPr>
      <w:tblGrid>
        <w:gridCol w:w="8522"/>
      </w:tblGrid>
      <w:tr w:rsidR="00576605" w:rsidTr="00576605">
        <w:tc>
          <w:tcPr>
            <w:tcW w:w="8522" w:type="dxa"/>
          </w:tcPr>
          <w:p w:rsidR="00576605" w:rsidRPr="00B955DE" w:rsidRDefault="00576605" w:rsidP="00D743DC">
            <w:pPr>
              <w:rPr>
                <w:sz w:val="24"/>
                <w:szCs w:val="24"/>
                <w:lang w:val="en-US"/>
              </w:rPr>
            </w:pPr>
            <w:r>
              <w:rPr>
                <w:sz w:val="24"/>
                <w:szCs w:val="24"/>
              </w:rPr>
              <w:t xml:space="preserve">ΕΝΕΣΤΩΤΑΣ   </w:t>
            </w:r>
            <w:r w:rsidR="00D92B47">
              <w:rPr>
                <w:sz w:val="24"/>
                <w:szCs w:val="24"/>
              </w:rPr>
              <w:t>χορεύει</w:t>
            </w:r>
          </w:p>
        </w:tc>
      </w:tr>
      <w:tr w:rsidR="00576605" w:rsidTr="00576605">
        <w:tc>
          <w:tcPr>
            <w:tcW w:w="8522" w:type="dxa"/>
          </w:tcPr>
          <w:p w:rsidR="00576605" w:rsidRDefault="00576605" w:rsidP="00D743DC">
            <w:pPr>
              <w:rPr>
                <w:sz w:val="24"/>
                <w:szCs w:val="24"/>
              </w:rPr>
            </w:pPr>
            <w:r>
              <w:rPr>
                <w:sz w:val="24"/>
                <w:szCs w:val="24"/>
              </w:rPr>
              <w:t xml:space="preserve">ΠΑΡΑΤΑΤΙΚΟΣ  </w:t>
            </w:r>
          </w:p>
        </w:tc>
      </w:tr>
      <w:tr w:rsidR="00576605" w:rsidTr="00576605">
        <w:tc>
          <w:tcPr>
            <w:tcW w:w="8522" w:type="dxa"/>
          </w:tcPr>
          <w:p w:rsidR="00576605" w:rsidRDefault="00576605" w:rsidP="00D743DC">
            <w:pPr>
              <w:rPr>
                <w:sz w:val="24"/>
                <w:szCs w:val="24"/>
              </w:rPr>
            </w:pPr>
            <w:r>
              <w:rPr>
                <w:sz w:val="24"/>
                <w:szCs w:val="24"/>
              </w:rPr>
              <w:t>ΜΕΛΛΟΝΤΑΣ</w:t>
            </w:r>
          </w:p>
        </w:tc>
      </w:tr>
      <w:tr w:rsidR="00576605" w:rsidTr="00576605">
        <w:tc>
          <w:tcPr>
            <w:tcW w:w="8522" w:type="dxa"/>
          </w:tcPr>
          <w:p w:rsidR="00576605" w:rsidRDefault="00576605" w:rsidP="00D743DC">
            <w:pPr>
              <w:rPr>
                <w:sz w:val="24"/>
                <w:szCs w:val="24"/>
              </w:rPr>
            </w:pPr>
            <w:r>
              <w:rPr>
                <w:sz w:val="24"/>
                <w:szCs w:val="24"/>
              </w:rPr>
              <w:t>ΑΟΡΙΣΤΟΣ</w:t>
            </w:r>
          </w:p>
        </w:tc>
      </w:tr>
      <w:tr w:rsidR="00576605" w:rsidTr="00576605">
        <w:tc>
          <w:tcPr>
            <w:tcW w:w="8522" w:type="dxa"/>
          </w:tcPr>
          <w:p w:rsidR="00576605" w:rsidRDefault="00576605" w:rsidP="00D743DC">
            <w:pPr>
              <w:rPr>
                <w:sz w:val="24"/>
                <w:szCs w:val="24"/>
              </w:rPr>
            </w:pPr>
            <w:r>
              <w:rPr>
                <w:sz w:val="24"/>
                <w:szCs w:val="24"/>
              </w:rPr>
              <w:t>ΠΑΡΑΚΕΙΜΕΝΟΣ</w:t>
            </w:r>
          </w:p>
        </w:tc>
      </w:tr>
      <w:tr w:rsidR="00576605" w:rsidTr="00576605">
        <w:tc>
          <w:tcPr>
            <w:tcW w:w="8522" w:type="dxa"/>
          </w:tcPr>
          <w:p w:rsidR="00576605" w:rsidRDefault="00576605" w:rsidP="00D743DC">
            <w:pPr>
              <w:rPr>
                <w:sz w:val="24"/>
                <w:szCs w:val="24"/>
              </w:rPr>
            </w:pPr>
            <w:r>
              <w:rPr>
                <w:sz w:val="24"/>
                <w:szCs w:val="24"/>
              </w:rPr>
              <w:t xml:space="preserve">ΥΠΕΡΣΥΝΤΕΛΙΚΟΣ  </w:t>
            </w:r>
          </w:p>
        </w:tc>
      </w:tr>
    </w:tbl>
    <w:p w:rsidR="00D743DC" w:rsidRPr="00D743DC" w:rsidRDefault="00D743DC" w:rsidP="00D743DC">
      <w:pPr>
        <w:rPr>
          <w:sz w:val="24"/>
          <w:szCs w:val="24"/>
        </w:rPr>
      </w:pPr>
    </w:p>
    <w:tbl>
      <w:tblPr>
        <w:tblStyle w:val="a4"/>
        <w:tblW w:w="0" w:type="auto"/>
        <w:tblLook w:val="04A0"/>
      </w:tblPr>
      <w:tblGrid>
        <w:gridCol w:w="8522"/>
      </w:tblGrid>
      <w:tr w:rsidR="00576605" w:rsidTr="00576605">
        <w:tc>
          <w:tcPr>
            <w:tcW w:w="8522" w:type="dxa"/>
          </w:tcPr>
          <w:p w:rsidR="00576605" w:rsidRDefault="00576605">
            <w:pPr>
              <w:rPr>
                <w:sz w:val="24"/>
                <w:szCs w:val="24"/>
              </w:rPr>
            </w:pPr>
            <w:r>
              <w:rPr>
                <w:sz w:val="24"/>
                <w:szCs w:val="24"/>
              </w:rPr>
              <w:t>ΕΝΕΣΤΩΤΑΣ</w:t>
            </w:r>
          </w:p>
        </w:tc>
      </w:tr>
      <w:tr w:rsidR="00576605" w:rsidTr="00576605">
        <w:tc>
          <w:tcPr>
            <w:tcW w:w="8522" w:type="dxa"/>
          </w:tcPr>
          <w:p w:rsidR="00576605" w:rsidRDefault="00576605">
            <w:pPr>
              <w:rPr>
                <w:sz w:val="24"/>
                <w:szCs w:val="24"/>
              </w:rPr>
            </w:pPr>
            <w:r>
              <w:rPr>
                <w:sz w:val="24"/>
                <w:szCs w:val="24"/>
              </w:rPr>
              <w:t>ΠΑΡΑΤΑΤΙΚΟΣ</w:t>
            </w:r>
          </w:p>
        </w:tc>
      </w:tr>
      <w:tr w:rsidR="00576605" w:rsidTr="00576605">
        <w:tc>
          <w:tcPr>
            <w:tcW w:w="8522" w:type="dxa"/>
          </w:tcPr>
          <w:p w:rsidR="00576605" w:rsidRDefault="00576605">
            <w:pPr>
              <w:rPr>
                <w:sz w:val="24"/>
                <w:szCs w:val="24"/>
              </w:rPr>
            </w:pPr>
            <w:r>
              <w:rPr>
                <w:sz w:val="24"/>
                <w:szCs w:val="24"/>
              </w:rPr>
              <w:t>ΜΕΛΛΟΝΤΑΣ</w:t>
            </w:r>
          </w:p>
        </w:tc>
      </w:tr>
      <w:tr w:rsidR="00576605" w:rsidTr="00576605">
        <w:tc>
          <w:tcPr>
            <w:tcW w:w="8522" w:type="dxa"/>
          </w:tcPr>
          <w:p w:rsidR="00576605" w:rsidRDefault="00576605">
            <w:pPr>
              <w:rPr>
                <w:sz w:val="24"/>
                <w:szCs w:val="24"/>
              </w:rPr>
            </w:pPr>
            <w:r>
              <w:rPr>
                <w:sz w:val="24"/>
                <w:szCs w:val="24"/>
              </w:rPr>
              <w:t xml:space="preserve">ΑΟΡΙΣΤΟΣ  </w:t>
            </w:r>
            <w:r w:rsidRPr="00D743DC">
              <w:rPr>
                <w:sz w:val="24"/>
                <w:szCs w:val="24"/>
              </w:rPr>
              <w:t xml:space="preserve">  ἐπράξαμεν</w:t>
            </w:r>
          </w:p>
        </w:tc>
      </w:tr>
      <w:tr w:rsidR="00576605" w:rsidTr="00576605">
        <w:tc>
          <w:tcPr>
            <w:tcW w:w="8522" w:type="dxa"/>
          </w:tcPr>
          <w:p w:rsidR="00576605" w:rsidRDefault="00576605">
            <w:pPr>
              <w:rPr>
                <w:sz w:val="24"/>
                <w:szCs w:val="24"/>
              </w:rPr>
            </w:pPr>
            <w:r>
              <w:rPr>
                <w:sz w:val="24"/>
                <w:szCs w:val="24"/>
              </w:rPr>
              <w:t>ΠΑΡΑΚΕΙΜΕΝΟΣ</w:t>
            </w:r>
          </w:p>
        </w:tc>
      </w:tr>
      <w:tr w:rsidR="00576605" w:rsidTr="00576605">
        <w:tc>
          <w:tcPr>
            <w:tcW w:w="8522" w:type="dxa"/>
          </w:tcPr>
          <w:p w:rsidR="00576605" w:rsidRDefault="00576605">
            <w:pPr>
              <w:rPr>
                <w:sz w:val="24"/>
                <w:szCs w:val="24"/>
              </w:rPr>
            </w:pPr>
            <w:r>
              <w:rPr>
                <w:sz w:val="24"/>
                <w:szCs w:val="24"/>
              </w:rPr>
              <w:t>ΥΠΕΡΣΥΝΤΕΛΙΚΟΣ</w:t>
            </w:r>
          </w:p>
        </w:tc>
      </w:tr>
    </w:tbl>
    <w:p w:rsidR="00D743DC" w:rsidRDefault="00D743DC">
      <w:pPr>
        <w:rPr>
          <w:sz w:val="24"/>
          <w:szCs w:val="24"/>
        </w:rPr>
      </w:pPr>
    </w:p>
    <w:p w:rsidR="00576605" w:rsidRDefault="00576605" w:rsidP="00576605">
      <w:pPr>
        <w:ind w:left="7920"/>
        <w:rPr>
          <w:sz w:val="24"/>
          <w:szCs w:val="24"/>
        </w:rPr>
      </w:pPr>
      <w:r w:rsidRPr="00576605">
        <w:rPr>
          <w:sz w:val="24"/>
          <w:szCs w:val="24"/>
        </w:rPr>
        <w:t xml:space="preserve">/40 </w:t>
      </w:r>
    </w:p>
    <w:p w:rsidR="00576605" w:rsidRDefault="00576605" w:rsidP="00576605">
      <w:pPr>
        <w:ind w:left="7920"/>
        <w:rPr>
          <w:sz w:val="24"/>
          <w:szCs w:val="24"/>
        </w:rPr>
      </w:pPr>
    </w:p>
    <w:p w:rsidR="00576605" w:rsidRPr="00576605" w:rsidRDefault="00576605" w:rsidP="00576605">
      <w:pPr>
        <w:ind w:left="7920"/>
        <w:rPr>
          <w:sz w:val="24"/>
          <w:szCs w:val="24"/>
        </w:rPr>
      </w:pPr>
    </w:p>
    <w:p w:rsidR="00576605" w:rsidRDefault="00576605" w:rsidP="00576605">
      <w:pPr>
        <w:rPr>
          <w:b/>
          <w:sz w:val="24"/>
          <w:szCs w:val="24"/>
        </w:rPr>
      </w:pPr>
    </w:p>
    <w:p w:rsidR="00576605" w:rsidRDefault="00576605" w:rsidP="00576605">
      <w:pPr>
        <w:rPr>
          <w:b/>
          <w:sz w:val="24"/>
          <w:szCs w:val="24"/>
        </w:rPr>
      </w:pPr>
    </w:p>
    <w:p w:rsidR="00576605" w:rsidRDefault="00576605" w:rsidP="00576605">
      <w:pPr>
        <w:rPr>
          <w:b/>
          <w:sz w:val="24"/>
          <w:szCs w:val="24"/>
        </w:rPr>
      </w:pPr>
    </w:p>
    <w:p w:rsidR="00576605" w:rsidRDefault="00576605" w:rsidP="00576605">
      <w:pPr>
        <w:rPr>
          <w:b/>
          <w:sz w:val="24"/>
          <w:szCs w:val="24"/>
        </w:rPr>
      </w:pPr>
    </w:p>
    <w:p w:rsidR="00576605" w:rsidRDefault="00576605" w:rsidP="00576605">
      <w:pPr>
        <w:rPr>
          <w:b/>
          <w:sz w:val="24"/>
          <w:szCs w:val="24"/>
        </w:rPr>
      </w:pPr>
    </w:p>
    <w:p w:rsidR="00576605" w:rsidRDefault="00576605" w:rsidP="00576605">
      <w:pPr>
        <w:rPr>
          <w:sz w:val="24"/>
          <w:szCs w:val="24"/>
        </w:rPr>
      </w:pPr>
      <w:r w:rsidRPr="00576605">
        <w:rPr>
          <w:b/>
          <w:sz w:val="24"/>
          <w:szCs w:val="24"/>
        </w:rPr>
        <w:t>ΑΣΚΗΣΗ 4:</w:t>
      </w:r>
      <w:r w:rsidRPr="00576605">
        <w:rPr>
          <w:sz w:val="24"/>
          <w:szCs w:val="24"/>
        </w:rPr>
        <w:t xml:space="preserve"> Να κλιθούν ο </w:t>
      </w:r>
      <w:r w:rsidRPr="00576605">
        <w:rPr>
          <w:b/>
          <w:sz w:val="24"/>
          <w:szCs w:val="24"/>
        </w:rPr>
        <w:t xml:space="preserve">παρατατικός </w:t>
      </w:r>
      <w:r w:rsidRPr="00576605">
        <w:rPr>
          <w:sz w:val="24"/>
          <w:szCs w:val="24"/>
        </w:rPr>
        <w:t xml:space="preserve">και ο </w:t>
      </w:r>
      <w:r w:rsidRPr="00576605">
        <w:rPr>
          <w:b/>
          <w:sz w:val="24"/>
          <w:szCs w:val="24"/>
        </w:rPr>
        <w:t>αόριστος</w:t>
      </w:r>
      <w:r w:rsidRPr="00576605">
        <w:rPr>
          <w:sz w:val="24"/>
          <w:szCs w:val="24"/>
        </w:rPr>
        <w:t xml:space="preserve"> του ρήματος </w:t>
      </w:r>
      <w:r w:rsidRPr="00576605">
        <w:rPr>
          <w:b/>
          <w:sz w:val="24"/>
          <w:szCs w:val="24"/>
        </w:rPr>
        <w:t>θύω</w:t>
      </w:r>
      <w:r w:rsidRPr="00576605">
        <w:rPr>
          <w:sz w:val="24"/>
          <w:szCs w:val="24"/>
        </w:rPr>
        <w:t xml:space="preserve">. </w:t>
      </w:r>
    </w:p>
    <w:tbl>
      <w:tblPr>
        <w:tblStyle w:val="a4"/>
        <w:tblW w:w="0" w:type="auto"/>
        <w:tblLook w:val="04A0"/>
      </w:tblPr>
      <w:tblGrid>
        <w:gridCol w:w="4261"/>
        <w:gridCol w:w="4261"/>
      </w:tblGrid>
      <w:tr w:rsidR="00576605" w:rsidTr="00576605">
        <w:tc>
          <w:tcPr>
            <w:tcW w:w="4261" w:type="dxa"/>
          </w:tcPr>
          <w:p w:rsidR="00576605" w:rsidRDefault="00576605" w:rsidP="00576605">
            <w:pPr>
              <w:rPr>
                <w:sz w:val="24"/>
                <w:szCs w:val="24"/>
              </w:rPr>
            </w:pPr>
            <w:r>
              <w:rPr>
                <w:sz w:val="24"/>
                <w:szCs w:val="24"/>
              </w:rPr>
              <w:t>ΠΑΡΑΤΑΤΙΚΟΣ</w:t>
            </w:r>
          </w:p>
        </w:tc>
        <w:tc>
          <w:tcPr>
            <w:tcW w:w="4261" w:type="dxa"/>
          </w:tcPr>
          <w:p w:rsidR="00576605" w:rsidRDefault="00576605" w:rsidP="00576605">
            <w:pPr>
              <w:rPr>
                <w:sz w:val="24"/>
                <w:szCs w:val="24"/>
              </w:rPr>
            </w:pPr>
            <w:r>
              <w:rPr>
                <w:sz w:val="24"/>
                <w:szCs w:val="24"/>
              </w:rPr>
              <w:t>ΑΟΡΙΣΤΟΣ</w:t>
            </w:r>
          </w:p>
        </w:tc>
      </w:tr>
      <w:tr w:rsidR="00576605" w:rsidTr="00576605">
        <w:tc>
          <w:tcPr>
            <w:tcW w:w="4261" w:type="dxa"/>
          </w:tcPr>
          <w:p w:rsidR="00576605" w:rsidRDefault="00576605" w:rsidP="00576605">
            <w:pPr>
              <w:rPr>
                <w:sz w:val="24"/>
                <w:szCs w:val="24"/>
              </w:rPr>
            </w:pPr>
          </w:p>
        </w:tc>
        <w:tc>
          <w:tcPr>
            <w:tcW w:w="4261" w:type="dxa"/>
          </w:tcPr>
          <w:p w:rsidR="00576605" w:rsidRDefault="00576605" w:rsidP="00576605">
            <w:pPr>
              <w:rPr>
                <w:sz w:val="24"/>
                <w:szCs w:val="24"/>
              </w:rPr>
            </w:pPr>
          </w:p>
        </w:tc>
      </w:tr>
      <w:tr w:rsidR="00576605" w:rsidTr="00576605">
        <w:tc>
          <w:tcPr>
            <w:tcW w:w="4261" w:type="dxa"/>
          </w:tcPr>
          <w:p w:rsidR="00576605" w:rsidRDefault="00576605" w:rsidP="00576605">
            <w:pPr>
              <w:rPr>
                <w:sz w:val="24"/>
                <w:szCs w:val="24"/>
              </w:rPr>
            </w:pPr>
          </w:p>
        </w:tc>
        <w:tc>
          <w:tcPr>
            <w:tcW w:w="4261" w:type="dxa"/>
          </w:tcPr>
          <w:p w:rsidR="00576605" w:rsidRDefault="00576605" w:rsidP="00576605">
            <w:pPr>
              <w:rPr>
                <w:sz w:val="24"/>
                <w:szCs w:val="24"/>
              </w:rPr>
            </w:pPr>
          </w:p>
        </w:tc>
      </w:tr>
      <w:tr w:rsidR="00576605" w:rsidTr="00576605">
        <w:tc>
          <w:tcPr>
            <w:tcW w:w="4261" w:type="dxa"/>
          </w:tcPr>
          <w:p w:rsidR="00576605" w:rsidRDefault="00576605" w:rsidP="00576605">
            <w:pPr>
              <w:rPr>
                <w:sz w:val="24"/>
                <w:szCs w:val="24"/>
              </w:rPr>
            </w:pPr>
          </w:p>
        </w:tc>
        <w:tc>
          <w:tcPr>
            <w:tcW w:w="4261" w:type="dxa"/>
          </w:tcPr>
          <w:p w:rsidR="00576605" w:rsidRDefault="00576605" w:rsidP="00576605">
            <w:pPr>
              <w:rPr>
                <w:sz w:val="24"/>
                <w:szCs w:val="24"/>
              </w:rPr>
            </w:pPr>
          </w:p>
        </w:tc>
      </w:tr>
      <w:tr w:rsidR="00576605" w:rsidTr="00576605">
        <w:tc>
          <w:tcPr>
            <w:tcW w:w="4261" w:type="dxa"/>
          </w:tcPr>
          <w:p w:rsidR="00576605" w:rsidRDefault="00576605" w:rsidP="00576605">
            <w:pPr>
              <w:rPr>
                <w:sz w:val="24"/>
                <w:szCs w:val="24"/>
              </w:rPr>
            </w:pPr>
          </w:p>
        </w:tc>
        <w:tc>
          <w:tcPr>
            <w:tcW w:w="4261" w:type="dxa"/>
          </w:tcPr>
          <w:p w:rsidR="00576605" w:rsidRDefault="00576605" w:rsidP="00576605">
            <w:pPr>
              <w:rPr>
                <w:sz w:val="24"/>
                <w:szCs w:val="24"/>
              </w:rPr>
            </w:pPr>
          </w:p>
        </w:tc>
      </w:tr>
      <w:tr w:rsidR="00576605" w:rsidTr="00576605">
        <w:tc>
          <w:tcPr>
            <w:tcW w:w="4261" w:type="dxa"/>
          </w:tcPr>
          <w:p w:rsidR="00576605" w:rsidRDefault="00576605" w:rsidP="00576605">
            <w:pPr>
              <w:rPr>
                <w:sz w:val="24"/>
                <w:szCs w:val="24"/>
              </w:rPr>
            </w:pPr>
          </w:p>
        </w:tc>
        <w:tc>
          <w:tcPr>
            <w:tcW w:w="4261" w:type="dxa"/>
          </w:tcPr>
          <w:p w:rsidR="00576605" w:rsidRDefault="00576605" w:rsidP="00576605">
            <w:pPr>
              <w:rPr>
                <w:sz w:val="24"/>
                <w:szCs w:val="24"/>
              </w:rPr>
            </w:pPr>
          </w:p>
        </w:tc>
      </w:tr>
      <w:tr w:rsidR="00576605" w:rsidTr="00576605">
        <w:tc>
          <w:tcPr>
            <w:tcW w:w="4261" w:type="dxa"/>
          </w:tcPr>
          <w:p w:rsidR="00576605" w:rsidRDefault="00576605" w:rsidP="00576605">
            <w:pPr>
              <w:rPr>
                <w:sz w:val="24"/>
                <w:szCs w:val="24"/>
              </w:rPr>
            </w:pPr>
          </w:p>
        </w:tc>
        <w:tc>
          <w:tcPr>
            <w:tcW w:w="4261" w:type="dxa"/>
          </w:tcPr>
          <w:p w:rsidR="00576605" w:rsidRDefault="00576605" w:rsidP="00576605">
            <w:pPr>
              <w:rPr>
                <w:sz w:val="24"/>
                <w:szCs w:val="24"/>
              </w:rPr>
            </w:pPr>
          </w:p>
        </w:tc>
      </w:tr>
    </w:tbl>
    <w:p w:rsidR="00576605" w:rsidRDefault="00576605" w:rsidP="00576605">
      <w:pPr>
        <w:rPr>
          <w:sz w:val="24"/>
          <w:szCs w:val="24"/>
        </w:rPr>
      </w:pPr>
    </w:p>
    <w:p w:rsidR="00E254F0" w:rsidRPr="00576605" w:rsidRDefault="00E254F0" w:rsidP="00576605">
      <w:pPr>
        <w:rPr>
          <w:sz w:val="24"/>
          <w:szCs w:val="24"/>
        </w:rPr>
      </w:pPr>
    </w:p>
    <w:p w:rsidR="00576605" w:rsidRPr="00576605" w:rsidRDefault="00E254F0" w:rsidP="00E254F0">
      <w:pPr>
        <w:ind w:left="7920"/>
        <w:rPr>
          <w:sz w:val="24"/>
          <w:szCs w:val="24"/>
        </w:rPr>
      </w:pPr>
      <w:r w:rsidRPr="00E254F0">
        <w:rPr>
          <w:sz w:val="24"/>
          <w:szCs w:val="24"/>
        </w:rPr>
        <w:t xml:space="preserve">/20                                                                                                                                                                                                                                                                                                                                                                                                                                                                                                                                                                                                                                                                                                                                                                                                                                                                                                                                                                                                                                                                              </w:t>
      </w:r>
    </w:p>
    <w:p w:rsidR="00576605" w:rsidRPr="00D743DC" w:rsidRDefault="00576605">
      <w:pPr>
        <w:rPr>
          <w:sz w:val="24"/>
          <w:szCs w:val="24"/>
        </w:rPr>
      </w:pPr>
    </w:p>
    <w:sectPr w:rsidR="00576605" w:rsidRPr="00D743DC" w:rsidSect="00A5068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savePreviewPicture/>
  <w:compat/>
  <w:rsids>
    <w:rsidRoot w:val="00D743DC"/>
    <w:rsid w:val="001A5F15"/>
    <w:rsid w:val="004C5D4F"/>
    <w:rsid w:val="00576605"/>
    <w:rsid w:val="00607D51"/>
    <w:rsid w:val="008C2ACE"/>
    <w:rsid w:val="00A277AE"/>
    <w:rsid w:val="00A50687"/>
    <w:rsid w:val="00B05D74"/>
    <w:rsid w:val="00B955DE"/>
    <w:rsid w:val="00C93C8E"/>
    <w:rsid w:val="00D743DC"/>
    <w:rsid w:val="00D92B47"/>
    <w:rsid w:val="00DD35FB"/>
    <w:rsid w:val="00E254F0"/>
    <w:rsid w:val="00E718FC"/>
    <w:rsid w:val="00F67FB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6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743D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743DC"/>
    <w:rPr>
      <w:rFonts w:ascii="Tahoma" w:hAnsi="Tahoma" w:cs="Tahoma"/>
      <w:sz w:val="16"/>
      <w:szCs w:val="16"/>
    </w:rPr>
  </w:style>
  <w:style w:type="table" w:styleId="a4">
    <w:name w:val="Table Grid"/>
    <w:basedOn w:val="a1"/>
    <w:uiPriority w:val="59"/>
    <w:rsid w:val="00D743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iggeritalics">
    <w:name w:val="biggeritalics"/>
    <w:basedOn w:val="a"/>
    <w:rsid w:val="00B955D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authorleft">
    <w:name w:val="authorleft"/>
    <w:basedOn w:val="a"/>
    <w:rsid w:val="00B955D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5">
    <w:name w:val="Emphasis"/>
    <w:basedOn w:val="a0"/>
    <w:uiPriority w:val="20"/>
    <w:qFormat/>
    <w:rsid w:val="00B955DE"/>
    <w:rPr>
      <w:i/>
      <w:iCs/>
    </w:rPr>
  </w:style>
</w:styles>
</file>

<file path=word/webSettings.xml><?xml version="1.0" encoding="utf-8"?>
<w:webSettings xmlns:r="http://schemas.openxmlformats.org/officeDocument/2006/relationships" xmlns:w="http://schemas.openxmlformats.org/wordprocessingml/2006/main">
  <w:divs>
    <w:div w:id="124467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7451D-BCEE-41AC-BDB2-C7791D342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507</Words>
  <Characters>2738</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2</cp:revision>
  <dcterms:created xsi:type="dcterms:W3CDTF">2021-11-16T18:52:00Z</dcterms:created>
  <dcterms:modified xsi:type="dcterms:W3CDTF">2021-11-16T18:52:00Z</dcterms:modified>
</cp:coreProperties>
</file>