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630" w:rsidRDefault="00155630">
      <w:pPr>
        <w:pStyle w:val="normal"/>
        <w:spacing w:after="0" w:line="360" w:lineRule="auto"/>
        <w:rPr>
          <w:rFonts w:ascii="Times New Roman" w:eastAsia="Times New Roman" w:hAnsi="Times New Roman" w:cs="Times New Roman"/>
          <w:b/>
          <w:sz w:val="24"/>
          <w:szCs w:val="24"/>
        </w:rPr>
      </w:pPr>
    </w:p>
    <w:p w:rsidR="00155630" w:rsidRDefault="006D066B">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Ονοματεπώνυμο:                          </w:t>
      </w:r>
      <w:r>
        <w:rPr>
          <w:rFonts w:ascii="Times New Roman" w:eastAsia="Times New Roman" w:hAnsi="Times New Roman" w:cs="Times New Roman"/>
          <w:b/>
          <w:sz w:val="24"/>
          <w:szCs w:val="24"/>
        </w:rPr>
        <w:tab/>
        <w:t>………………………………………………………………</w:t>
      </w:r>
    </w:p>
    <w:p w:rsidR="00155630" w:rsidRDefault="006D066B">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Μάθημα:</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w:t>
      </w:r>
    </w:p>
    <w:p w:rsidR="00155630" w:rsidRDefault="006D066B">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Υλη:</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w:t>
      </w:r>
    </w:p>
    <w:p w:rsidR="00155630" w:rsidRDefault="006D066B">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Επιμέλεια διαγωνίσματος:</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w:t>
      </w:r>
    </w:p>
    <w:p w:rsidR="00155630" w:rsidRDefault="006D066B">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Αξιολόγηση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w:t>
      </w:r>
    </w:p>
    <w:p w:rsidR="00155630" w:rsidRDefault="00155630">
      <w:pPr>
        <w:pStyle w:val="normal"/>
        <w:spacing w:after="0"/>
        <w:rPr>
          <w:rFonts w:ascii="Times New Roman" w:eastAsia="Times New Roman" w:hAnsi="Times New Roman" w:cs="Times New Roman"/>
          <w:sz w:val="24"/>
          <w:szCs w:val="24"/>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6D066B">
      <w:pPr>
        <w:pStyle w:val="normal"/>
        <w:spacing w:after="0"/>
        <w:rPr>
          <w:rFonts w:ascii="Times New Roman" w:eastAsia="Times New Roman" w:hAnsi="Times New Roman" w:cs="Times New Roman"/>
          <w:sz w:val="28"/>
          <w:szCs w:val="28"/>
        </w:rPr>
      </w:pPr>
      <w:bookmarkStart w:id="0" w:name="_gjdgxs" w:colFirst="0" w:colLast="0"/>
      <w:bookmarkEnd w:id="0"/>
      <w:r>
        <w:rPr>
          <w:rFonts w:ascii="Cambria" w:eastAsia="Cambria" w:hAnsi="Cambria" w:cs="Cambria"/>
        </w:rPr>
        <w:t xml:space="preserve">                                            </w:t>
      </w:r>
      <w:r>
        <w:rPr>
          <w:rFonts w:ascii="Times New Roman" w:eastAsia="Times New Roman" w:hAnsi="Times New Roman" w:cs="Times New Roman"/>
          <w:sz w:val="28"/>
          <w:szCs w:val="28"/>
        </w:rPr>
        <w:t>ΔΙΑΓΩΝΙΣΜΑ ΕΚΘΕΣΗ Β’ ΛΥΚΕΙΟΥ</w:t>
      </w:r>
    </w:p>
    <w:p w:rsidR="00155630" w:rsidRDefault="00155630">
      <w:pPr>
        <w:pStyle w:val="normal"/>
        <w:spacing w:after="0"/>
        <w:rPr>
          <w:rFonts w:ascii="Times New Roman" w:eastAsia="Times New Roman" w:hAnsi="Times New Roman" w:cs="Times New Roman"/>
          <w:sz w:val="28"/>
          <w:szCs w:val="28"/>
        </w:rPr>
      </w:pPr>
    </w:p>
    <w:p w:rsidR="00155630" w:rsidRDefault="006D066B">
      <w:pPr>
        <w:pStyle w:val="normal"/>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Α. Μη λογοτεχνικό κείμενο</w:t>
      </w:r>
    </w:p>
    <w:p w:rsidR="00155630" w:rsidRDefault="006D066B">
      <w:pPr>
        <w:pStyle w:val="normal"/>
        <w:spacing w:after="0"/>
        <w:rPr>
          <w:rFonts w:ascii="Times New Roman" w:eastAsia="Times New Roman" w:hAnsi="Times New Roman" w:cs="Times New Roman"/>
          <w:i/>
          <w:sz w:val="28"/>
          <w:szCs w:val="28"/>
        </w:rPr>
      </w:pPr>
      <w:r>
        <w:rPr>
          <w:rFonts w:ascii="Times New Roman" w:eastAsia="Times New Roman" w:hAnsi="Times New Roman" w:cs="Times New Roman"/>
          <w:b/>
          <w:i/>
          <w:sz w:val="28"/>
          <w:szCs w:val="28"/>
        </w:rPr>
        <w:t xml:space="preserve">                                          Η (παρα)πληροφόρηση στο www.</w:t>
      </w: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Για πολλούς αναλυτές η εμφάνιση του διαδικτύου εμπεριέχει την υπόσχεση της άπλετης πλ</w:t>
      </w:r>
      <w:r>
        <w:rPr>
          <w:rFonts w:ascii="Times New Roman" w:eastAsia="Times New Roman" w:hAnsi="Times New Roman" w:cs="Times New Roman"/>
          <w:sz w:val="28"/>
          <w:szCs w:val="28"/>
        </w:rPr>
        <w:t>ηροφόρησης και της βελτίωσης της ποιότητας του δημόσιου διαλόγου. Σύμφωνα με αυτή την άποψη, η τεχνολογία του ίντερνετ αφενός μείωνε το κόστος της πληροφόρησης και αφετέρου έδινε τη δυνατότητα στους πολίτες να ανταλλάσσουν απόψεις και να ασκούν αμοιβαία κρ</w:t>
      </w:r>
      <w:r>
        <w:rPr>
          <w:rFonts w:ascii="Times New Roman" w:eastAsia="Times New Roman" w:hAnsi="Times New Roman" w:cs="Times New Roman"/>
          <w:sz w:val="28"/>
          <w:szCs w:val="28"/>
        </w:rPr>
        <w:t xml:space="preserve">ιτική. Όλα αυτά </w:t>
      </w:r>
      <w:r>
        <w:rPr>
          <w:rFonts w:ascii="Times New Roman" w:eastAsia="Times New Roman" w:hAnsi="Times New Roman" w:cs="Times New Roman"/>
          <w:sz w:val="28"/>
          <w:szCs w:val="28"/>
          <w:u w:val="single"/>
        </w:rPr>
        <w:t>φυσικά</w:t>
      </w:r>
      <w:r>
        <w:rPr>
          <w:rFonts w:ascii="Times New Roman" w:eastAsia="Times New Roman" w:hAnsi="Times New Roman" w:cs="Times New Roman"/>
          <w:sz w:val="28"/>
          <w:szCs w:val="28"/>
        </w:rPr>
        <w:t xml:space="preserve"> θα ήταν προς όφελος των δημοκρατικών διαδικασιών και της κουλτούρας του πολιτικού διαλόγου, στην οποία βασίζεται η δημοκρατία.</w:t>
      </w:r>
    </w:p>
    <w:p w:rsidR="00155630" w:rsidRDefault="00155630">
      <w:pPr>
        <w:pStyle w:val="normal"/>
        <w:spacing w:after="0"/>
        <w:rPr>
          <w:rFonts w:ascii="Times New Roman" w:eastAsia="Times New Roman" w:hAnsi="Times New Roman" w:cs="Times New Roman"/>
          <w:sz w:val="28"/>
          <w:szCs w:val="28"/>
          <w:u w:val="single"/>
        </w:rPr>
      </w:pP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Όμως</w:t>
      </w:r>
      <w:r>
        <w:rPr>
          <w:rFonts w:ascii="Times New Roman" w:eastAsia="Times New Roman" w:hAnsi="Times New Roman" w:cs="Times New Roman"/>
          <w:sz w:val="28"/>
          <w:szCs w:val="28"/>
        </w:rPr>
        <w:t xml:space="preserve">, δυστυχώς σήμερα βλέπουμε ότι αυτές οι προβλέψεις δεν </w:t>
      </w:r>
      <w:r>
        <w:rPr>
          <w:rFonts w:ascii="Times New Roman" w:eastAsia="Times New Roman" w:hAnsi="Times New Roman" w:cs="Times New Roman"/>
          <w:b/>
          <w:sz w:val="28"/>
          <w:szCs w:val="28"/>
        </w:rPr>
        <w:t>επαληθεύονται</w:t>
      </w:r>
      <w:r>
        <w:rPr>
          <w:rFonts w:ascii="Times New Roman" w:eastAsia="Times New Roman" w:hAnsi="Times New Roman" w:cs="Times New Roman"/>
          <w:sz w:val="28"/>
          <w:szCs w:val="28"/>
        </w:rPr>
        <w:t xml:space="preserve">. Αντίθετα, σε μεγάλο βαθμό το ίντερνετ φαίνεται ότι </w:t>
      </w:r>
      <w:r>
        <w:rPr>
          <w:rFonts w:ascii="Times New Roman" w:eastAsia="Times New Roman" w:hAnsi="Times New Roman" w:cs="Times New Roman"/>
          <w:b/>
          <w:sz w:val="28"/>
          <w:szCs w:val="28"/>
        </w:rPr>
        <w:t>προωθεί</w:t>
      </w:r>
      <w:r>
        <w:rPr>
          <w:rFonts w:ascii="Times New Roman" w:eastAsia="Times New Roman" w:hAnsi="Times New Roman" w:cs="Times New Roman"/>
          <w:sz w:val="28"/>
          <w:szCs w:val="28"/>
        </w:rPr>
        <w:t xml:space="preserve"> τον πολιτικό εξτρεμισμό και τη μονοσήμαντη πληροφόρηση. Σύμφωνα με τον γνωστό πανεπιστημιακό Gass Sunstein (που πρόσφατα έγινε διευθυντής του Ρυθμιστικού Γραφείου του Λευκού Οίκου), αυτό το οποίο</w:t>
      </w:r>
      <w:r>
        <w:rPr>
          <w:rFonts w:ascii="Times New Roman" w:eastAsia="Times New Roman" w:hAnsi="Times New Roman" w:cs="Times New Roman"/>
          <w:sz w:val="28"/>
          <w:szCs w:val="28"/>
        </w:rPr>
        <w:t xml:space="preserve"> είναι καθοριστικό με το Ίντερνετ, δεν είναι τόσο ότι δίνει τη δυνατότητα στον πολίτη να έχει περισσότερη πληροφόρηση. </w:t>
      </w:r>
      <w:r>
        <w:rPr>
          <w:rFonts w:ascii="Times New Roman" w:eastAsia="Times New Roman" w:hAnsi="Times New Roman" w:cs="Times New Roman"/>
          <w:sz w:val="28"/>
          <w:szCs w:val="28"/>
          <w:u w:val="single"/>
        </w:rPr>
        <w:t>Ακόμα</w:t>
      </w:r>
      <w:r>
        <w:rPr>
          <w:rFonts w:ascii="Times New Roman" w:eastAsia="Times New Roman" w:hAnsi="Times New Roman" w:cs="Times New Roman"/>
          <w:sz w:val="28"/>
          <w:szCs w:val="28"/>
        </w:rPr>
        <w:t>, πιο σημαντικό είναι ότι του δίνει τη δυνατότητα να αποκλείει την πληροφόρηση που δεν του αρέσει.</w:t>
      </w:r>
    </w:p>
    <w:p w:rsidR="00155630" w:rsidRDefault="00155630">
      <w:pPr>
        <w:pStyle w:val="normal"/>
        <w:spacing w:after="0"/>
        <w:rPr>
          <w:rFonts w:ascii="Times New Roman" w:eastAsia="Times New Roman" w:hAnsi="Times New Roman" w:cs="Times New Roman"/>
          <w:sz w:val="28"/>
          <w:szCs w:val="28"/>
        </w:rPr>
      </w:pPr>
      <w:bookmarkStart w:id="1" w:name="30j0zll" w:colFirst="0" w:colLast="0"/>
      <w:bookmarkEnd w:id="1"/>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«Το πιο εντυπωσιακό στοιχείο με </w:t>
      </w:r>
      <w:r>
        <w:rPr>
          <w:rFonts w:ascii="Times New Roman" w:eastAsia="Times New Roman" w:hAnsi="Times New Roman" w:cs="Times New Roman"/>
          <w:sz w:val="28"/>
          <w:szCs w:val="28"/>
        </w:rPr>
        <w:t xml:space="preserve">τη νέα τεχνολογία», γράφει, «είναι η αυξανόμενη δύναμη των καταναλωτών να «φιλτράρουν» αυτό που βλέπουν». Ένα από τα πιο σημαντικά αποτελέσματα αυτού του φιλτραρίσματος είναι ότι οι χρήστες εκτίθενται μόνο στην πληροφόρηση που τους είναι αρεστή. </w:t>
      </w:r>
      <w:r>
        <w:rPr>
          <w:rFonts w:ascii="Times New Roman" w:eastAsia="Times New Roman" w:hAnsi="Times New Roman" w:cs="Times New Roman"/>
          <w:sz w:val="28"/>
          <w:szCs w:val="28"/>
          <w:u w:val="single"/>
        </w:rPr>
        <w:t>Σήμερα</w:t>
      </w:r>
      <w:r>
        <w:rPr>
          <w:rFonts w:ascii="Times New Roman" w:eastAsia="Times New Roman" w:hAnsi="Times New Roman" w:cs="Times New Roman"/>
          <w:sz w:val="28"/>
          <w:szCs w:val="28"/>
        </w:rPr>
        <w:t>, τα</w:t>
      </w:r>
      <w:r>
        <w:rPr>
          <w:rFonts w:ascii="Times New Roman" w:eastAsia="Times New Roman" w:hAnsi="Times New Roman" w:cs="Times New Roman"/>
          <w:sz w:val="28"/>
          <w:szCs w:val="28"/>
        </w:rPr>
        <w:t xml:space="preserve"> μπλογκ που </w:t>
      </w:r>
      <w:r>
        <w:rPr>
          <w:rFonts w:ascii="Times New Roman" w:eastAsia="Times New Roman" w:hAnsi="Times New Roman" w:cs="Times New Roman"/>
          <w:sz w:val="28"/>
          <w:szCs w:val="28"/>
        </w:rPr>
        <w:lastRenderedPageBreak/>
        <w:t>αναπτύσσονται ταχύτερα είναι εκείνα που έχουν μια μονοσήμαντη ιδεολογική και πολιτική τοποθέτηση. Αυτό οφείλεται στο γεγονός ότι αυτά ικανοποιούν τις προτιμήσεις των χρηστών τους. Οι αριστεροί στις ΗΠΑ προσφεύγουν στο Huffington Post για να βρο</w:t>
      </w:r>
      <w:r>
        <w:rPr>
          <w:rFonts w:ascii="Times New Roman" w:eastAsia="Times New Roman" w:hAnsi="Times New Roman" w:cs="Times New Roman"/>
          <w:sz w:val="28"/>
          <w:szCs w:val="28"/>
        </w:rPr>
        <w:t>υν αυτά που τους αρέσουν και οι δεξιοί με τη σειρά τους στο Drudge Report.</w:t>
      </w:r>
    </w:p>
    <w:p w:rsidR="00155630" w:rsidRDefault="00155630">
      <w:pPr>
        <w:pStyle w:val="normal"/>
        <w:spacing w:after="0"/>
        <w:rPr>
          <w:rFonts w:ascii="Times New Roman" w:eastAsia="Times New Roman" w:hAnsi="Times New Roman" w:cs="Times New Roman"/>
          <w:sz w:val="28"/>
          <w:szCs w:val="28"/>
        </w:rPr>
      </w:pP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Όμως, το πρόβλημα δεν είναι απλώς ότι κάθε χρήστης απλά χρησιμοποιεί την πληροφόρηση που </w:t>
      </w:r>
      <w:r>
        <w:rPr>
          <w:rFonts w:ascii="Times New Roman" w:eastAsia="Times New Roman" w:hAnsi="Times New Roman" w:cs="Times New Roman"/>
          <w:b/>
          <w:sz w:val="28"/>
          <w:szCs w:val="28"/>
        </w:rPr>
        <w:t>ενισχύει</w:t>
      </w:r>
      <w:r>
        <w:rPr>
          <w:rFonts w:ascii="Times New Roman" w:eastAsia="Times New Roman" w:hAnsi="Times New Roman" w:cs="Times New Roman"/>
          <w:sz w:val="28"/>
          <w:szCs w:val="28"/>
        </w:rPr>
        <w:t xml:space="preserve"> τις δικές του προκαταλήψεις και αποφεύγει να πληροφορείται για οτιδήποτε άλλο. Ακό</w:t>
      </w:r>
      <w:r>
        <w:rPr>
          <w:rFonts w:ascii="Times New Roman" w:eastAsia="Times New Roman" w:hAnsi="Times New Roman" w:cs="Times New Roman"/>
          <w:sz w:val="28"/>
          <w:szCs w:val="28"/>
        </w:rPr>
        <w:t xml:space="preserve">μα πιο σημαντικό είναι το φαινόμενο που οι ψυχολόγοι ονομάζουν «ομαδική πόλωση», αναφερόμενοι στην τάση που έχουν οι άνθρωποι να υιοθετούν ακραίες απόψεις, όταν συνομιλούν με άτομα των ίδιων απόψεων. Το φαινόμενο της «ομαδικής πόλωσης» έχει τεκμηριωθεί με </w:t>
      </w:r>
      <w:r>
        <w:rPr>
          <w:rFonts w:ascii="Times New Roman" w:eastAsia="Times New Roman" w:hAnsi="Times New Roman" w:cs="Times New Roman"/>
          <w:sz w:val="28"/>
          <w:szCs w:val="28"/>
        </w:rPr>
        <w:t>πολλά πειράματα. Σε ένα πείραμα οι φεμινίστριες που μιλούσαν μόνο με φεμινίστριες γίνονταν πιο ανένδοτες στον φεμινισμό τους. Σε ένα άλλο, οι οπαδοί των αθλητικών ομάδων γίνονταν ακόμη πιο φανατικοί με την «ομαδάρα» τους, όταν συζητούσαν μόνο με ομονοούντε</w:t>
      </w:r>
      <w:r>
        <w:rPr>
          <w:rFonts w:ascii="Times New Roman" w:eastAsia="Times New Roman" w:hAnsi="Times New Roman" w:cs="Times New Roman"/>
          <w:sz w:val="28"/>
          <w:szCs w:val="28"/>
        </w:rPr>
        <w:t>ς.</w:t>
      </w:r>
    </w:p>
    <w:p w:rsidR="00155630" w:rsidRDefault="00155630">
      <w:pPr>
        <w:pStyle w:val="normal"/>
        <w:spacing w:after="0"/>
        <w:rPr>
          <w:rFonts w:ascii="Times New Roman" w:eastAsia="Times New Roman" w:hAnsi="Times New Roman" w:cs="Times New Roman"/>
          <w:sz w:val="28"/>
          <w:szCs w:val="28"/>
        </w:rPr>
      </w:pP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Υπάρχουν πολλές θεωρίες που έχουν προταθεί για να εξηγήσουν το φαινόμενο της ομαδικής πόλωσης. Σύμφωνα με μια θεωρία, όταν τα άτομα συζητούν μόνο με άλλους που έχουν τις ίδιες απόψεις, ακούνε νέα επιχειρήματα υπέρ των απόψεών τους, κάτι που τους κάνει </w:t>
      </w:r>
      <w:r>
        <w:rPr>
          <w:rFonts w:ascii="Times New Roman" w:eastAsia="Times New Roman" w:hAnsi="Times New Roman" w:cs="Times New Roman"/>
          <w:sz w:val="28"/>
          <w:szCs w:val="28"/>
        </w:rPr>
        <w:t xml:space="preserve">να τις υιοθετούν με ακόμη μεγαλύτερο πάθος. Σύμφωνα με μια άλλη θεωρία, τα άτομα </w:t>
      </w:r>
      <w:r>
        <w:rPr>
          <w:rFonts w:ascii="Times New Roman" w:eastAsia="Times New Roman" w:hAnsi="Times New Roman" w:cs="Times New Roman"/>
          <w:b/>
          <w:sz w:val="28"/>
          <w:szCs w:val="28"/>
        </w:rPr>
        <w:t>προσπαθούν</w:t>
      </w:r>
      <w:r>
        <w:rPr>
          <w:rFonts w:ascii="Times New Roman" w:eastAsia="Times New Roman" w:hAnsi="Times New Roman" w:cs="Times New Roman"/>
          <w:sz w:val="28"/>
          <w:szCs w:val="28"/>
        </w:rPr>
        <w:t xml:space="preserve"> συνεχώς να ξεπεράσουν αλλήλους. </w:t>
      </w:r>
      <w:r>
        <w:rPr>
          <w:rFonts w:ascii="Times New Roman" w:eastAsia="Times New Roman" w:hAnsi="Times New Roman" w:cs="Times New Roman"/>
          <w:sz w:val="28"/>
          <w:szCs w:val="28"/>
          <w:u w:val="single"/>
        </w:rPr>
        <w:t>Αν</w:t>
      </w:r>
      <w:r>
        <w:rPr>
          <w:rFonts w:ascii="Times New Roman" w:eastAsia="Times New Roman" w:hAnsi="Times New Roman" w:cs="Times New Roman"/>
          <w:sz w:val="28"/>
          <w:szCs w:val="28"/>
        </w:rPr>
        <w:t>, λοιπόν, όλοι σε μια ομάδα συμφωνούν ότι π.χ. θα πρέπει να διατηρηθεί η μονιμότητα στον δημόσιο τομέα, σύντομα θα εμφανιστούν και</w:t>
      </w:r>
      <w:r>
        <w:rPr>
          <w:rFonts w:ascii="Times New Roman" w:eastAsia="Times New Roman" w:hAnsi="Times New Roman" w:cs="Times New Roman"/>
          <w:sz w:val="28"/>
          <w:szCs w:val="28"/>
        </w:rPr>
        <w:t xml:space="preserve"> αυτοί που θα υποστηρίζουν ότι θα πρέπει να επεκταθεί και στον ιδιωτικό. </w:t>
      </w:r>
    </w:p>
    <w:p w:rsidR="00155630" w:rsidRDefault="00155630">
      <w:pPr>
        <w:pStyle w:val="normal"/>
        <w:spacing w:after="0"/>
        <w:rPr>
          <w:rFonts w:ascii="Times New Roman" w:eastAsia="Times New Roman" w:hAnsi="Times New Roman" w:cs="Times New Roman"/>
          <w:sz w:val="28"/>
          <w:szCs w:val="28"/>
        </w:rPr>
      </w:pP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Η τάση της ομαδικής πόλωσης ενισχύεται στο ίντερνετ, όπου σύμφωνα με τον Sunstein παίρνει τη μορφή της «κυβερνοπόλωσης». «Το ίντερνετ», γράφει, «λειτουργεί για πολλούς ως το εκτροφε</w:t>
      </w:r>
      <w:r>
        <w:rPr>
          <w:rFonts w:ascii="Times New Roman" w:eastAsia="Times New Roman" w:hAnsi="Times New Roman" w:cs="Times New Roman"/>
          <w:sz w:val="28"/>
          <w:szCs w:val="28"/>
        </w:rPr>
        <w:t xml:space="preserve">ίο του εξτρεμισμού, επειδή ακριβώς αυτοί που συμφωνούν επικοινωνούν μεταξύ τους με μεγαλύτερη ευκολία και συχνότητα». Αυτό καθιστά το ίντερνετ ένα κατ' εξοχήν μέσο παραπληροφόρησης. Στο βαθμό που </w:t>
      </w:r>
      <w:r>
        <w:rPr>
          <w:rFonts w:ascii="Times New Roman" w:eastAsia="Times New Roman" w:hAnsi="Times New Roman" w:cs="Times New Roman"/>
          <w:b/>
          <w:sz w:val="28"/>
          <w:szCs w:val="28"/>
        </w:rPr>
        <w:t>προσφεύγεις</w:t>
      </w:r>
      <w:r>
        <w:rPr>
          <w:rFonts w:ascii="Times New Roman" w:eastAsia="Times New Roman" w:hAnsi="Times New Roman" w:cs="Times New Roman"/>
          <w:sz w:val="28"/>
          <w:szCs w:val="28"/>
        </w:rPr>
        <w:t xml:space="preserve"> μόνο στις ιστοσελίδες που ενισχύουν τις προκαταλ</w:t>
      </w:r>
      <w:r>
        <w:rPr>
          <w:rFonts w:ascii="Times New Roman" w:eastAsia="Times New Roman" w:hAnsi="Times New Roman" w:cs="Times New Roman"/>
          <w:sz w:val="28"/>
          <w:szCs w:val="28"/>
        </w:rPr>
        <w:t>ήψεις σου, δεν σε ενδιαφέρει αν η πληροφόρηση για τους αντιπάλους είναι σωστή ή όχι - ούτε πρόκειται να το ελέγξεις.</w:t>
      </w:r>
    </w:p>
    <w:p w:rsidR="00155630" w:rsidRDefault="00155630">
      <w:pPr>
        <w:pStyle w:val="normal"/>
        <w:spacing w:after="0"/>
        <w:rPr>
          <w:rFonts w:ascii="Times New Roman" w:eastAsia="Times New Roman" w:hAnsi="Times New Roman" w:cs="Times New Roman"/>
          <w:sz w:val="28"/>
          <w:szCs w:val="28"/>
        </w:rPr>
      </w:pP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Διασκευή άρθρου του Τ. Μίχα, έντυπη έκδοση </w:t>
      </w: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εφημερίδας Ελευθεροτυπία, 7-12-2009</w:t>
      </w:r>
    </w:p>
    <w:p w:rsidR="00155630" w:rsidRDefault="00155630">
      <w:pPr>
        <w:pStyle w:val="normal"/>
        <w:spacing w:after="0"/>
        <w:rPr>
          <w:rFonts w:ascii="Times New Roman" w:eastAsia="Times New Roman" w:hAnsi="Times New Roman" w:cs="Times New Roman"/>
          <w:b/>
          <w:sz w:val="28"/>
          <w:szCs w:val="28"/>
        </w:rPr>
      </w:pPr>
    </w:p>
    <w:p w:rsidR="00155630" w:rsidRDefault="006D066B">
      <w:pPr>
        <w:pStyle w:val="normal"/>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ΘΕΜΑ Α</w:t>
      </w:r>
    </w:p>
    <w:p w:rsidR="00155630" w:rsidRDefault="00155630">
      <w:pPr>
        <w:pStyle w:val="normal"/>
        <w:spacing w:after="0"/>
        <w:rPr>
          <w:rFonts w:ascii="Times New Roman" w:eastAsia="Times New Roman" w:hAnsi="Times New Roman" w:cs="Times New Roman"/>
          <w:b/>
          <w:sz w:val="28"/>
          <w:szCs w:val="28"/>
        </w:rPr>
      </w:pP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b/>
          <w:sz w:val="28"/>
          <w:szCs w:val="28"/>
        </w:rPr>
        <w:t>Α1.</w:t>
      </w:r>
      <w:r>
        <w:rPr>
          <w:rFonts w:ascii="Times New Roman" w:eastAsia="Times New Roman" w:hAnsi="Times New Roman" w:cs="Times New Roman"/>
          <w:sz w:val="28"/>
          <w:szCs w:val="28"/>
        </w:rPr>
        <w:t xml:space="preserve"> Να εξηγήσετε συνοπτικά σε 60-80 λεξεις, λαμβάνοντας υπόψη το κείμενο, το φαινόμενο της «ομαδικής πόλωσης».                                                                                                                               </w:t>
      </w:r>
    </w:p>
    <w:p w:rsidR="00155630" w:rsidRDefault="006D066B">
      <w:pPr>
        <w:pStyle w:val="normal"/>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Μονάδες 15</w:t>
      </w:r>
    </w:p>
    <w:p w:rsidR="00155630" w:rsidRDefault="006D066B">
      <w:pPr>
        <w:pStyle w:val="normal"/>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ΘΕΜΑ Β</w:t>
      </w: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Β1.</w:t>
      </w:r>
      <w:r>
        <w:rPr>
          <w:rFonts w:ascii="Times New Roman" w:eastAsia="Times New Roman" w:hAnsi="Times New Roman" w:cs="Times New Roman"/>
          <w:sz w:val="28"/>
          <w:szCs w:val="28"/>
        </w:rPr>
        <w:t>Χρησιμοποιώντας ως θ</w:t>
      </w:r>
      <w:r>
        <w:rPr>
          <w:rFonts w:ascii="Times New Roman" w:eastAsia="Times New Roman" w:hAnsi="Times New Roman" w:cs="Times New Roman"/>
          <w:sz w:val="28"/>
          <w:szCs w:val="28"/>
        </w:rPr>
        <w:t>εματική περίοδο τη φράση «Για πολλούς η εμφάνιση του διαδικτύου εμπεριέχει την υπόσχεση της άπλετης πληροφόρησης και της βελτίωσης του δημόσιου διαλόγου», να αναπτύξετε μια παράγραφο (70 - 90 λέξεων) με τη μέθοδο της αιτιολόγησης.</w:t>
      </w:r>
    </w:p>
    <w:p w:rsidR="00155630" w:rsidRDefault="006D066B">
      <w:pPr>
        <w:pStyle w:val="normal"/>
        <w:spacing w:after="0"/>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Μονάδες 10</w:t>
      </w:r>
    </w:p>
    <w:p w:rsidR="00155630" w:rsidRDefault="006D066B">
      <w:pPr>
        <w:pStyle w:val="normal"/>
        <w:spacing w:after="0"/>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Β2.</w:t>
      </w:r>
      <w:r>
        <w:rPr>
          <w:rFonts w:ascii="Times New Roman" w:eastAsia="Times New Roman" w:hAnsi="Times New Roman" w:cs="Times New Roman"/>
          <w:sz w:val="28"/>
          <w:szCs w:val="28"/>
        </w:rPr>
        <w:t xml:space="preserve"> Να βρείτε τα δομικά μέρη της έκτης παραγράφου (Η τάση...να το ελέγξεις) του κειμένου και τον τρόπο ανάπτυξής της. Να δικαιολογήσετε την απάντησή σας</w:t>
      </w:r>
      <w:r>
        <w:rPr>
          <w:rFonts w:ascii="Times New Roman" w:eastAsia="Times New Roman" w:hAnsi="Times New Roman" w:cs="Times New Roman"/>
          <w:b/>
          <w:sz w:val="28"/>
          <w:szCs w:val="28"/>
        </w:rPr>
        <w:t xml:space="preserve"> </w:t>
      </w: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Μονάδες 10</w:t>
      </w:r>
    </w:p>
    <w:p w:rsidR="00155630" w:rsidRDefault="006D066B">
      <w:pPr>
        <w:pStyle w:val="normal"/>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Β3.</w:t>
      </w:r>
      <w:r>
        <w:rPr>
          <w:rFonts w:ascii="Times New Roman" w:eastAsia="Times New Roman" w:hAnsi="Times New Roman" w:cs="Times New Roman"/>
          <w:sz w:val="28"/>
          <w:szCs w:val="28"/>
        </w:rPr>
        <w:t xml:space="preserve"> Ποια νοηματική σχέση δηλωνουν η καθεμία από τις υπογραμμισμένες διαρθρωτικές λέξεις του κειμένου;</w:t>
      </w:r>
      <w:r>
        <w:rPr>
          <w:rFonts w:ascii="Times New Roman" w:eastAsia="Times New Roman" w:hAnsi="Times New Roman" w:cs="Times New Roman"/>
          <w:b/>
          <w:sz w:val="28"/>
          <w:szCs w:val="28"/>
        </w:rPr>
        <w:t xml:space="preserve"> </w:t>
      </w:r>
    </w:p>
    <w:p w:rsidR="00155630" w:rsidRDefault="006D066B">
      <w:pPr>
        <w:pStyle w:val="normal"/>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Μονάδες 5     </w:t>
      </w:r>
    </w:p>
    <w:p w:rsidR="00155630" w:rsidRDefault="006D066B">
      <w:pPr>
        <w:pStyle w:val="normal"/>
        <w:spacing w:after="0"/>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b/>
          <w:sz w:val="28"/>
          <w:szCs w:val="28"/>
        </w:rPr>
        <w:t>Β4.</w:t>
      </w:r>
      <w:r>
        <w:rPr>
          <w:rFonts w:ascii="Times New Roman" w:eastAsia="Times New Roman" w:hAnsi="Times New Roman" w:cs="Times New Roman"/>
          <w:sz w:val="28"/>
          <w:szCs w:val="28"/>
        </w:rPr>
        <w:t xml:space="preserve"> Στην τελευταία παράγραφο του κειμένου, στο απόσπασμα «Αυτό καθιστά το ίντερνετ ... ούτε πρόκειται να το ελέγξεις», ο αρθρογράφος χρησιμοποιεί το γ' ενικό και το β' ενικό πρόσωπο. Να εξηγήσετε τι επιτυγχάνει με κάθε ρηματικό πρόσωπο που επιλέγει.          </w:t>
      </w:r>
      <w:r>
        <w:rPr>
          <w:rFonts w:ascii="Times New Roman" w:eastAsia="Times New Roman" w:hAnsi="Times New Roman" w:cs="Times New Roman"/>
          <w:sz w:val="28"/>
          <w:szCs w:val="28"/>
        </w:rPr>
        <w:t xml:space="preserve">                </w:t>
      </w:r>
    </w:p>
    <w:p w:rsidR="00155630" w:rsidRDefault="006D066B">
      <w:pPr>
        <w:pStyle w:val="normal"/>
        <w:spacing w:after="0"/>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Μονάδες 10</w:t>
      </w: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155630" w:rsidRDefault="00155630">
      <w:pPr>
        <w:pStyle w:val="normal"/>
        <w:spacing w:after="0"/>
        <w:rPr>
          <w:rFonts w:ascii="Times New Roman" w:eastAsia="Times New Roman" w:hAnsi="Times New Roman" w:cs="Times New Roman"/>
          <w:sz w:val="28"/>
          <w:szCs w:val="28"/>
        </w:rPr>
      </w:pPr>
    </w:p>
    <w:p w:rsidR="00155630" w:rsidRDefault="00155630">
      <w:pPr>
        <w:pStyle w:val="normal"/>
        <w:spacing w:after="0"/>
        <w:rPr>
          <w:rFonts w:ascii="Times New Roman" w:eastAsia="Times New Roman" w:hAnsi="Times New Roman" w:cs="Times New Roman"/>
          <w:sz w:val="28"/>
          <w:szCs w:val="28"/>
        </w:rPr>
      </w:pP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b/>
          <w:sz w:val="28"/>
          <w:szCs w:val="28"/>
        </w:rPr>
        <w:t>Β5. 1.</w:t>
      </w:r>
      <w:r>
        <w:rPr>
          <w:rFonts w:ascii="Times New Roman" w:eastAsia="Times New Roman" w:hAnsi="Times New Roman" w:cs="Times New Roman"/>
          <w:sz w:val="28"/>
          <w:szCs w:val="28"/>
        </w:rPr>
        <w:t xml:space="preserve">Να μετατρέψετε την παθητική σύνταξη σε ενεργητική στο απόσπασμα «Το φαινόμενο της «ομαδικής πόλωσης» έχει </w:t>
      </w:r>
      <w:r>
        <w:rPr>
          <w:rFonts w:ascii="Times New Roman" w:eastAsia="Times New Roman" w:hAnsi="Times New Roman" w:cs="Times New Roman"/>
          <w:sz w:val="28"/>
          <w:szCs w:val="28"/>
        </w:rPr>
        <w:t>τεκμηριωθεί (από τους επιστήμονες) με πολλά πειράματα» και να αιτιολογήσετε την επιλογή του συγγραφέα.</w:t>
      </w: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     2. </w:t>
      </w:r>
      <w:r>
        <w:rPr>
          <w:rFonts w:ascii="Times New Roman" w:eastAsia="Times New Roman" w:hAnsi="Times New Roman" w:cs="Times New Roman"/>
          <w:sz w:val="28"/>
          <w:szCs w:val="28"/>
        </w:rPr>
        <w:t>Να γράψετε μία συνώνυμη λέξη για καθεμιά από τις λέξεις του κειμένου με την </w:t>
      </w:r>
      <w:r>
        <w:rPr>
          <w:rFonts w:ascii="Times New Roman" w:eastAsia="Times New Roman" w:hAnsi="Times New Roman" w:cs="Times New Roman"/>
          <w:b/>
          <w:sz w:val="28"/>
          <w:szCs w:val="28"/>
        </w:rPr>
        <w:t>έντονη γραφή</w:t>
      </w:r>
      <w:r>
        <w:rPr>
          <w:rFonts w:ascii="Times New Roman" w:eastAsia="Times New Roman" w:hAnsi="Times New Roman" w:cs="Times New Roman"/>
          <w:sz w:val="28"/>
          <w:szCs w:val="28"/>
        </w:rPr>
        <w:t>, λαμβάνοντας υπόψη τη σημασία τους στο κείμενο.</w:t>
      </w:r>
    </w:p>
    <w:p w:rsidR="00155630" w:rsidRDefault="00155630">
      <w:pPr>
        <w:pStyle w:val="normal"/>
        <w:spacing w:after="0"/>
        <w:rPr>
          <w:rFonts w:ascii="Times New Roman" w:eastAsia="Times New Roman" w:hAnsi="Times New Roman" w:cs="Times New Roman"/>
          <w:sz w:val="28"/>
          <w:szCs w:val="28"/>
        </w:rPr>
      </w:pP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Μονάδες 10</w:t>
      </w:r>
    </w:p>
    <w:p w:rsidR="00155630" w:rsidRDefault="00155630">
      <w:pPr>
        <w:pStyle w:val="normal"/>
        <w:spacing w:after="0"/>
        <w:rPr>
          <w:rFonts w:ascii="Times New Roman" w:eastAsia="Times New Roman" w:hAnsi="Times New Roman" w:cs="Times New Roman"/>
          <w:b/>
          <w:sz w:val="28"/>
          <w:szCs w:val="28"/>
        </w:rPr>
      </w:pPr>
    </w:p>
    <w:p w:rsidR="00155630" w:rsidRDefault="00155630">
      <w:pPr>
        <w:pStyle w:val="normal"/>
        <w:spacing w:after="0"/>
        <w:rPr>
          <w:rFonts w:ascii="Times New Roman" w:eastAsia="Times New Roman" w:hAnsi="Times New Roman" w:cs="Times New Roman"/>
          <w:b/>
          <w:sz w:val="28"/>
          <w:szCs w:val="28"/>
        </w:rPr>
      </w:pPr>
    </w:p>
    <w:p w:rsidR="00155630" w:rsidRDefault="006D066B">
      <w:pPr>
        <w:pStyle w:val="normal"/>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ΘΕΜΑ Γ</w:t>
      </w: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b/>
          <w:sz w:val="28"/>
          <w:szCs w:val="28"/>
        </w:rPr>
        <w:t>Γ.</w:t>
      </w:r>
      <w:r>
        <w:rPr>
          <w:rFonts w:ascii="Times New Roman" w:eastAsia="Times New Roman" w:hAnsi="Times New Roman" w:cs="Times New Roman"/>
          <w:sz w:val="28"/>
          <w:szCs w:val="28"/>
        </w:rPr>
        <w:t xml:space="preserve">  Στο προσεχές τεύχος του περιοδικού του σχολείου σας περιλαμβάνεται ένα αφιέρωμα στους ηλεκτρονικούς υπολογιστές και το δ</w:t>
      </w:r>
      <w:r>
        <w:rPr>
          <w:rFonts w:ascii="Times New Roman" w:eastAsia="Times New Roman" w:hAnsi="Times New Roman" w:cs="Times New Roman"/>
          <w:sz w:val="28"/>
          <w:szCs w:val="28"/>
        </w:rPr>
        <w:t>ιαδίκτυο. Σας ζητείται να γράψετε ένα άρθρο (300-350 λέξεις), στο οποίο να καταγράφετε τους κινδύνους που πιστεύετε ότι ελλοχεύουν στο διαδίκτυο για τους νεαρούς χρήστες του και να αναλύετε πώς μπορεί η εκπαίδευση να συμβάλει, ώστε οι νέοι να χρησιμοποιούν</w:t>
      </w:r>
      <w:r>
        <w:rPr>
          <w:rFonts w:ascii="Times New Roman" w:eastAsia="Times New Roman" w:hAnsi="Times New Roman" w:cs="Times New Roman"/>
          <w:sz w:val="28"/>
          <w:szCs w:val="28"/>
        </w:rPr>
        <w:t xml:space="preserve"> με ασφάλεια το σύγχρονο αυτό μέσο και να αξιοποιούν τις δυνατότητες που παρέχει.</w:t>
      </w:r>
    </w:p>
    <w:p w:rsidR="00155630" w:rsidRDefault="006D066B">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155630" w:rsidRDefault="006D066B">
      <w:pPr>
        <w:pStyle w:val="normal"/>
        <w:spacing w:after="0"/>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Μονάδες 40</w:t>
      </w:r>
    </w:p>
    <w:p w:rsidR="00155630" w:rsidRDefault="00155630">
      <w:pPr>
        <w:pStyle w:val="normal"/>
        <w:spacing w:after="0"/>
        <w:rPr>
          <w:rFonts w:ascii="Times New Roman" w:eastAsia="Times New Roman" w:hAnsi="Times New Roman" w:cs="Times New Roman"/>
          <w:sz w:val="28"/>
          <w:szCs w:val="28"/>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0"/>
        <w:rPr>
          <w:rFonts w:ascii="Cambria" w:eastAsia="Cambria" w:hAnsi="Cambria" w:cs="Cambria"/>
        </w:rPr>
      </w:pPr>
    </w:p>
    <w:p w:rsidR="00155630" w:rsidRDefault="00155630">
      <w:pPr>
        <w:pStyle w:val="normal"/>
        <w:spacing w:after="120"/>
        <w:rPr>
          <w:rFonts w:ascii="Cambria" w:eastAsia="Cambria" w:hAnsi="Cambria" w:cs="Cambria"/>
        </w:rPr>
      </w:pPr>
    </w:p>
    <w:p w:rsidR="00155630" w:rsidRDefault="00155630">
      <w:pPr>
        <w:pStyle w:val="normal"/>
        <w:spacing w:after="120"/>
        <w:rPr>
          <w:rFonts w:ascii="Cambria" w:eastAsia="Cambria" w:hAnsi="Cambria" w:cs="Cambria"/>
        </w:rPr>
      </w:pPr>
    </w:p>
    <w:p w:rsidR="00155630" w:rsidRDefault="00155630">
      <w:pPr>
        <w:pStyle w:val="normal"/>
        <w:spacing w:after="120"/>
        <w:rPr>
          <w:rFonts w:ascii="Cambria" w:eastAsia="Cambria" w:hAnsi="Cambria" w:cs="Cambria"/>
        </w:rPr>
      </w:pPr>
    </w:p>
    <w:p w:rsidR="00155630" w:rsidRDefault="00155630">
      <w:pPr>
        <w:pStyle w:val="normal"/>
        <w:spacing w:after="120"/>
        <w:rPr>
          <w:rFonts w:ascii="Cambria" w:eastAsia="Cambria" w:hAnsi="Cambria" w:cs="Cambria"/>
        </w:rPr>
      </w:pPr>
    </w:p>
    <w:p w:rsidR="00155630" w:rsidRDefault="00155630">
      <w:pPr>
        <w:pStyle w:val="normal"/>
        <w:spacing w:after="120"/>
        <w:rPr>
          <w:rFonts w:ascii="Cambria" w:eastAsia="Cambria" w:hAnsi="Cambria" w:cs="Cambria"/>
        </w:rPr>
      </w:pPr>
    </w:p>
    <w:p w:rsidR="00155630" w:rsidRDefault="00155630">
      <w:pPr>
        <w:pStyle w:val="normal"/>
        <w:spacing w:after="120"/>
        <w:rPr>
          <w:rFonts w:ascii="Cambria" w:eastAsia="Cambria" w:hAnsi="Cambria" w:cs="Cambria"/>
        </w:rPr>
      </w:pPr>
    </w:p>
    <w:p w:rsidR="00155630" w:rsidRDefault="00155630">
      <w:pPr>
        <w:pStyle w:val="normal"/>
        <w:spacing w:after="120"/>
        <w:rPr>
          <w:rFonts w:ascii="Cambria" w:eastAsia="Cambria" w:hAnsi="Cambria" w:cs="Cambria"/>
        </w:rPr>
      </w:pPr>
    </w:p>
    <w:p w:rsidR="00155630" w:rsidRDefault="00155630">
      <w:pPr>
        <w:pStyle w:val="normal"/>
        <w:spacing w:after="120"/>
        <w:rPr>
          <w:rFonts w:ascii="Cambria" w:eastAsia="Cambria" w:hAnsi="Cambria" w:cs="Cambria"/>
        </w:rPr>
      </w:pPr>
    </w:p>
    <w:p w:rsidR="00155630" w:rsidRDefault="00155630">
      <w:pPr>
        <w:pStyle w:val="normal"/>
        <w:spacing w:after="120"/>
        <w:rPr>
          <w:rFonts w:ascii="Cambria" w:eastAsia="Cambria" w:hAnsi="Cambria" w:cs="Cambria"/>
        </w:rPr>
      </w:pPr>
    </w:p>
    <w:p w:rsidR="00155630" w:rsidRDefault="00155630">
      <w:pPr>
        <w:pStyle w:val="normal"/>
        <w:spacing w:after="120"/>
        <w:rPr>
          <w:rFonts w:ascii="Cambria" w:eastAsia="Cambria" w:hAnsi="Cambria" w:cs="Cambria"/>
        </w:rPr>
      </w:pPr>
    </w:p>
    <w:p w:rsidR="00155630" w:rsidRDefault="00155630">
      <w:pPr>
        <w:pStyle w:val="normal"/>
        <w:spacing w:after="120"/>
        <w:rPr>
          <w:rFonts w:ascii="Cambria" w:eastAsia="Cambria" w:hAnsi="Cambria" w:cs="Cambria"/>
        </w:rPr>
      </w:pPr>
    </w:p>
    <w:p w:rsidR="00155630" w:rsidRDefault="00155630">
      <w:pPr>
        <w:pStyle w:val="normal"/>
        <w:spacing w:after="120"/>
        <w:rPr>
          <w:rFonts w:ascii="Cambria" w:eastAsia="Cambria" w:hAnsi="Cambria" w:cs="Cambria"/>
        </w:rPr>
      </w:pPr>
    </w:p>
    <w:sectPr w:rsidR="00155630" w:rsidSect="00155630">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708" w:footer="28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066B" w:rsidRDefault="006D066B" w:rsidP="00155630">
      <w:pPr>
        <w:spacing w:after="0" w:line="240" w:lineRule="auto"/>
      </w:pPr>
      <w:r>
        <w:separator/>
      </w:r>
    </w:p>
  </w:endnote>
  <w:endnote w:type="continuationSeparator" w:id="1">
    <w:p w:rsidR="006D066B" w:rsidRDefault="006D066B" w:rsidP="001556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630" w:rsidRDefault="00155630">
    <w:pPr>
      <w:pStyle w:val="normal"/>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630" w:rsidRDefault="006D066B">
    <w:pPr>
      <w:pStyle w:val="normal"/>
      <w:pBdr>
        <w:top w:val="single" w:sz="24" w:space="1" w:color="622423"/>
        <w:left w:val="nil"/>
        <w:bottom w:val="nil"/>
        <w:right w:val="nil"/>
        <w:between w:val="nil"/>
      </w:pBdr>
      <w:tabs>
        <w:tab w:val="center" w:pos="4153"/>
        <w:tab w:val="right" w:pos="8306"/>
      </w:tabs>
      <w:spacing w:after="0" w:line="240" w:lineRule="auto"/>
      <w:rPr>
        <w:rFonts w:ascii="Cambria" w:eastAsia="Cambria" w:hAnsi="Cambria" w:cs="Cambria"/>
        <w:color w:val="000000"/>
      </w:rPr>
    </w:pPr>
    <w:r>
      <w:rPr>
        <w:rFonts w:ascii="Cambria" w:eastAsia="Cambria" w:hAnsi="Cambria" w:cs="Cambria"/>
        <w:color w:val="000000"/>
      </w:rPr>
      <w:t xml:space="preserve">Σχολικό έτος 2021-2022        Σελίδα </w:t>
    </w:r>
    <w:r w:rsidR="00155630">
      <w:rPr>
        <w:color w:val="000000"/>
      </w:rPr>
      <w:fldChar w:fldCharType="begin"/>
    </w:r>
    <w:r>
      <w:rPr>
        <w:color w:val="000000"/>
      </w:rPr>
      <w:instrText>PAGE</w:instrText>
    </w:r>
    <w:r w:rsidR="00D91953">
      <w:rPr>
        <w:color w:val="000000"/>
      </w:rPr>
      <w:fldChar w:fldCharType="separate"/>
    </w:r>
    <w:r>
      <w:rPr>
        <w:noProof/>
        <w:color w:val="000000"/>
      </w:rPr>
      <w:t>1</w:t>
    </w:r>
    <w:r w:rsidR="00155630">
      <w:rPr>
        <w:color w:val="000000"/>
      </w:rPr>
      <w:fldChar w:fldCharType="end"/>
    </w:r>
  </w:p>
  <w:p w:rsidR="00155630" w:rsidRDefault="006D066B">
    <w:pPr>
      <w:pStyle w:val="normal"/>
      <w:pBdr>
        <w:top w:val="nil"/>
        <w:left w:val="nil"/>
        <w:bottom w:val="nil"/>
        <w:right w:val="nil"/>
        <w:between w:val="nil"/>
      </w:pBdr>
      <w:tabs>
        <w:tab w:val="center" w:pos="4153"/>
        <w:tab w:val="right" w:pos="8306"/>
      </w:tabs>
      <w:spacing w:after="0" w:line="240" w:lineRule="auto"/>
      <w:rPr>
        <w:i/>
        <w:color w:val="000000"/>
      </w:rPr>
    </w:pPr>
    <w:r>
      <w:rPr>
        <w:i/>
        <w:color w:val="000000"/>
      </w:rPr>
      <w:tab/>
    </w:r>
    <w:r>
      <w:rPr>
        <w:i/>
        <w:color w:val="000000"/>
      </w:rPr>
      <w:t xml:space="preserve">                                             </w:t>
    </w:r>
    <w:r>
      <w:rPr>
        <w:color w:val="000000"/>
      </w:rPr>
      <w:t xml:space="preserve">  </w:t>
    </w:r>
    <w:r>
      <w:rPr>
        <w:noProof/>
        <w:color w:val="000000"/>
      </w:rPr>
      <w:drawing>
        <wp:inline distT="0" distB="0" distL="0" distR="0">
          <wp:extent cx="3060700" cy="660400"/>
          <wp:effectExtent l="0" t="0" r="0" b="0"/>
          <wp:docPr id="2" name="image1.png" descr="http://kmathisi.files.wordpress.com/2012/06/logo.jpg"/>
          <wp:cNvGraphicFramePr/>
          <a:graphic xmlns:a="http://schemas.openxmlformats.org/drawingml/2006/main">
            <a:graphicData uri="http://schemas.openxmlformats.org/drawingml/2006/picture">
              <pic:pic xmlns:pic="http://schemas.openxmlformats.org/drawingml/2006/picture">
                <pic:nvPicPr>
                  <pic:cNvPr id="0" name="image1.png" descr="http://kmathisi.files.wordpress.com/2012/06/logo.jpg"/>
                  <pic:cNvPicPr preferRelativeResize="0"/>
                </pic:nvPicPr>
                <pic:blipFill>
                  <a:blip r:embed="rId1"/>
                  <a:srcRect/>
                  <a:stretch>
                    <a:fillRect/>
                  </a:stretch>
                </pic:blipFill>
                <pic:spPr>
                  <a:xfrm>
                    <a:off x="0" y="0"/>
                    <a:ext cx="3060700" cy="660400"/>
                  </a:xfrm>
                  <a:prstGeom prst="rect">
                    <a:avLst/>
                  </a:prstGeom>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630" w:rsidRDefault="00155630">
    <w:pPr>
      <w:pStyle w:val="normal"/>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066B" w:rsidRDefault="006D066B" w:rsidP="00155630">
      <w:pPr>
        <w:spacing w:after="0" w:line="240" w:lineRule="auto"/>
      </w:pPr>
      <w:r>
        <w:separator/>
      </w:r>
    </w:p>
  </w:footnote>
  <w:footnote w:type="continuationSeparator" w:id="1">
    <w:p w:rsidR="006D066B" w:rsidRDefault="006D066B" w:rsidP="001556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630" w:rsidRDefault="00155630">
    <w:pPr>
      <w:pStyle w:val="normal"/>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630" w:rsidRDefault="006D066B">
    <w:pPr>
      <w:pStyle w:val="normal"/>
      <w:pBdr>
        <w:top w:val="nil"/>
        <w:left w:val="nil"/>
        <w:bottom w:val="single" w:sz="24" w:space="1" w:color="622423"/>
        <w:right w:val="nil"/>
        <w:between w:val="nil"/>
      </w:pBdr>
      <w:tabs>
        <w:tab w:val="center" w:pos="4153"/>
        <w:tab w:val="right" w:pos="8306"/>
      </w:tabs>
      <w:spacing w:after="0" w:line="240" w:lineRule="auto"/>
      <w:jc w:val="center"/>
      <w:rPr>
        <w:rFonts w:ascii="Cambria" w:eastAsia="Cambria" w:hAnsi="Cambria" w:cs="Cambria"/>
        <w:color w:val="000000"/>
        <w:sz w:val="32"/>
        <w:szCs w:val="32"/>
      </w:rPr>
    </w:pPr>
    <w:r>
      <w:rPr>
        <w:noProof/>
        <w:color w:val="000000"/>
      </w:rPr>
      <w:drawing>
        <wp:inline distT="0" distB="0" distL="0" distR="0">
          <wp:extent cx="3790950" cy="933450"/>
          <wp:effectExtent l="0" t="0" r="0" b="0"/>
          <wp:docPr id="1" name="image1.png" descr="http://kmathisi.files.wordpress.com/2012/06/logo.jpg"/>
          <wp:cNvGraphicFramePr/>
          <a:graphic xmlns:a="http://schemas.openxmlformats.org/drawingml/2006/main">
            <a:graphicData uri="http://schemas.openxmlformats.org/drawingml/2006/picture">
              <pic:pic xmlns:pic="http://schemas.openxmlformats.org/drawingml/2006/picture">
                <pic:nvPicPr>
                  <pic:cNvPr id="0" name="image1.png" descr="http://kmathisi.files.wordpress.com/2012/06/logo.jpg"/>
                  <pic:cNvPicPr preferRelativeResize="0"/>
                </pic:nvPicPr>
                <pic:blipFill>
                  <a:blip r:embed="rId1"/>
                  <a:srcRect/>
                  <a:stretch>
                    <a:fillRect/>
                  </a:stretch>
                </pic:blipFill>
                <pic:spPr>
                  <a:xfrm>
                    <a:off x="0" y="0"/>
                    <a:ext cx="3790950" cy="933450"/>
                  </a:xfrm>
                  <a:prstGeom prst="rect">
                    <a:avLst/>
                  </a:prstGeom>
                  <a:ln/>
                </pic:spPr>
              </pic:pic>
            </a:graphicData>
          </a:graphic>
        </wp:inline>
      </w:drawing>
    </w:r>
  </w:p>
  <w:p w:rsidR="00155630" w:rsidRDefault="00155630">
    <w:pPr>
      <w:pStyle w:val="normal"/>
      <w:pBdr>
        <w:top w:val="nil"/>
        <w:left w:val="nil"/>
        <w:bottom w:val="nil"/>
        <w:right w:val="nil"/>
        <w:between w:val="nil"/>
      </w:pBdr>
      <w:tabs>
        <w:tab w:val="center" w:pos="4153"/>
        <w:tab w:val="right" w:pos="8306"/>
      </w:tabs>
      <w:spacing w:after="0" w:line="240" w:lineRule="auto"/>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630" w:rsidRDefault="00155630">
    <w:pPr>
      <w:pStyle w:val="normal"/>
      <w:pBdr>
        <w:top w:val="nil"/>
        <w:left w:val="nil"/>
        <w:bottom w:val="nil"/>
        <w:right w:val="nil"/>
        <w:between w:val="nil"/>
      </w:pBdr>
      <w:tabs>
        <w:tab w:val="center" w:pos="4153"/>
        <w:tab w:val="right" w:pos="8306"/>
      </w:tabs>
      <w:spacing w:after="0" w:line="240" w:lineRule="auto"/>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savePreviewPicture/>
  <w:footnotePr>
    <w:footnote w:id="0"/>
    <w:footnote w:id="1"/>
  </w:footnotePr>
  <w:endnotePr>
    <w:endnote w:id="0"/>
    <w:endnote w:id="1"/>
  </w:endnotePr>
  <w:compat/>
  <w:rsids>
    <w:rsidRoot w:val="00155630"/>
    <w:rsid w:val="00155630"/>
    <w:rsid w:val="006D066B"/>
    <w:rsid w:val="00D9195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155630"/>
    <w:pPr>
      <w:keepNext/>
      <w:keepLines/>
      <w:spacing w:before="480" w:after="120"/>
      <w:outlineLvl w:val="0"/>
    </w:pPr>
    <w:rPr>
      <w:b/>
      <w:sz w:val="48"/>
      <w:szCs w:val="48"/>
    </w:rPr>
  </w:style>
  <w:style w:type="paragraph" w:styleId="2">
    <w:name w:val="heading 2"/>
    <w:basedOn w:val="normal"/>
    <w:next w:val="normal"/>
    <w:rsid w:val="00155630"/>
    <w:pPr>
      <w:keepNext/>
      <w:keepLines/>
      <w:spacing w:before="360" w:after="80"/>
      <w:outlineLvl w:val="1"/>
    </w:pPr>
    <w:rPr>
      <w:b/>
      <w:sz w:val="36"/>
      <w:szCs w:val="36"/>
    </w:rPr>
  </w:style>
  <w:style w:type="paragraph" w:styleId="3">
    <w:name w:val="heading 3"/>
    <w:basedOn w:val="normal"/>
    <w:next w:val="normal"/>
    <w:rsid w:val="00155630"/>
    <w:pPr>
      <w:keepNext/>
      <w:keepLines/>
      <w:spacing w:before="280" w:after="80"/>
      <w:outlineLvl w:val="2"/>
    </w:pPr>
    <w:rPr>
      <w:b/>
      <w:sz w:val="28"/>
      <w:szCs w:val="28"/>
    </w:rPr>
  </w:style>
  <w:style w:type="paragraph" w:styleId="4">
    <w:name w:val="heading 4"/>
    <w:basedOn w:val="normal"/>
    <w:next w:val="normal"/>
    <w:rsid w:val="00155630"/>
    <w:pPr>
      <w:keepNext/>
      <w:keepLines/>
      <w:spacing w:before="240" w:after="40"/>
      <w:outlineLvl w:val="3"/>
    </w:pPr>
    <w:rPr>
      <w:b/>
      <w:sz w:val="24"/>
      <w:szCs w:val="24"/>
    </w:rPr>
  </w:style>
  <w:style w:type="paragraph" w:styleId="5">
    <w:name w:val="heading 5"/>
    <w:basedOn w:val="normal"/>
    <w:next w:val="normal"/>
    <w:rsid w:val="00155630"/>
    <w:pPr>
      <w:keepNext/>
      <w:keepLines/>
      <w:spacing w:before="220" w:after="40"/>
      <w:outlineLvl w:val="4"/>
    </w:pPr>
    <w:rPr>
      <w:b/>
    </w:rPr>
  </w:style>
  <w:style w:type="paragraph" w:styleId="6">
    <w:name w:val="heading 6"/>
    <w:basedOn w:val="normal"/>
    <w:next w:val="normal"/>
    <w:rsid w:val="0015563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155630"/>
  </w:style>
  <w:style w:type="table" w:customStyle="1" w:styleId="TableNormal">
    <w:name w:val="Table Normal"/>
    <w:rsid w:val="00155630"/>
    <w:tblPr>
      <w:tblCellMar>
        <w:top w:w="0" w:type="dxa"/>
        <w:left w:w="0" w:type="dxa"/>
        <w:bottom w:w="0" w:type="dxa"/>
        <w:right w:w="0" w:type="dxa"/>
      </w:tblCellMar>
    </w:tblPr>
  </w:style>
  <w:style w:type="paragraph" w:styleId="a3">
    <w:name w:val="Title"/>
    <w:basedOn w:val="normal"/>
    <w:next w:val="normal"/>
    <w:rsid w:val="00155630"/>
    <w:pPr>
      <w:keepNext/>
      <w:keepLines/>
      <w:spacing w:before="480" w:after="120"/>
    </w:pPr>
    <w:rPr>
      <w:b/>
      <w:sz w:val="72"/>
      <w:szCs w:val="72"/>
    </w:rPr>
  </w:style>
  <w:style w:type="paragraph" w:styleId="a4">
    <w:name w:val="Subtitle"/>
    <w:basedOn w:val="normal"/>
    <w:next w:val="normal"/>
    <w:rsid w:val="00155630"/>
    <w:pPr>
      <w:keepNext/>
      <w:keepLines/>
      <w:spacing w:before="360" w:after="80"/>
    </w:pPr>
    <w:rPr>
      <w:rFonts w:ascii="Georgia" w:eastAsia="Georgia" w:hAnsi="Georgia" w:cs="Georgia"/>
      <w:i/>
      <w:color w:val="666666"/>
      <w:sz w:val="48"/>
      <w:szCs w:val="48"/>
    </w:rPr>
  </w:style>
  <w:style w:type="paragraph" w:styleId="a5">
    <w:name w:val="Balloon Text"/>
    <w:basedOn w:val="a"/>
    <w:link w:val="Char"/>
    <w:uiPriority w:val="99"/>
    <w:semiHidden/>
    <w:unhideWhenUsed/>
    <w:rsid w:val="00D91953"/>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D919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1120</Words>
  <Characters>6049</Characters>
  <Application>Microsoft Office Word</Application>
  <DocSecurity>0</DocSecurity>
  <Lines>50</Lines>
  <Paragraphs>14</Paragraphs>
  <ScaleCrop>false</ScaleCrop>
  <Company/>
  <LinksUpToDate>false</LinksUpToDate>
  <CharactersWithSpaces>7155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2021-10-21T13:58:00Z</dcterms:created>
  <dcterms:modified xsi:type="dcterms:W3CDTF">2021-10-21T13:58:00Z</dcterms:modified>
</cp:coreProperties>
</file>